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562D36" w14:textId="77777777" w:rsidR="004C238F" w:rsidRPr="001E3AA3" w:rsidRDefault="004C238F">
      <w:pPr>
        <w:pStyle w:val="Ttulo"/>
        <w:rPr>
          <w:color w:val="000000"/>
          <w:sz w:val="23"/>
          <w:szCs w:val="23"/>
        </w:rPr>
      </w:pPr>
    </w:p>
    <w:tbl>
      <w:tblPr>
        <w:tblW w:w="1139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80"/>
        <w:gridCol w:w="90"/>
        <w:gridCol w:w="22"/>
        <w:gridCol w:w="1296"/>
        <w:gridCol w:w="28"/>
        <w:gridCol w:w="152"/>
        <w:gridCol w:w="2304"/>
        <w:gridCol w:w="810"/>
        <w:gridCol w:w="990"/>
        <w:gridCol w:w="1927"/>
      </w:tblGrid>
      <w:tr w:rsidR="004C238F" w:rsidRPr="001E3AA3" w14:paraId="2DF7E0F6" w14:textId="77777777" w:rsidTr="00E236D8">
        <w:trPr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2C1147AF" w14:textId="77777777" w:rsidR="004C238F" w:rsidRPr="00D67836" w:rsidRDefault="004C238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I</w:t>
            </w:r>
          </w:p>
        </w:tc>
      </w:tr>
      <w:tr w:rsidR="004C238F" w:rsidRPr="002C2A42" w14:paraId="15168063" w14:textId="77777777" w:rsidTr="00E236D8">
        <w:trPr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197E15C9" w14:textId="77777777" w:rsidR="004C238F" w:rsidRPr="00D67836" w:rsidRDefault="004C238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IDENTIFICACIÓN DEL PRODUCTO E INFORMACIÓN DEL FABRICANTE</w:t>
            </w:r>
          </w:p>
        </w:tc>
      </w:tr>
      <w:tr w:rsidR="004C238F" w:rsidRPr="001E3AA3" w14:paraId="26CB97F5" w14:textId="77777777" w:rsidTr="00E236D8">
        <w:trPr>
          <w:cantSplit/>
          <w:jc w:val="center"/>
        </w:trPr>
        <w:tc>
          <w:tcPr>
            <w:tcW w:w="5368" w:type="dxa"/>
            <w:gridSpan w:val="6"/>
            <w:shd w:val="clear" w:color="000000" w:fill="FFFFFF"/>
          </w:tcPr>
          <w:p w14:paraId="1B480A91" w14:textId="77777777" w:rsidR="004C238F" w:rsidRPr="00D67836" w:rsidRDefault="004C238F">
            <w:pPr>
              <w:jc w:val="both"/>
              <w:rPr>
                <w:rFonts w:ascii="Open Sans" w:hAnsi="Open Sans" w:cs="Open Sans"/>
                <w:color w:val="000000"/>
                <w:lang w:val="es-CR"/>
              </w:rPr>
            </w:pPr>
            <w:r w:rsidRPr="00D67836">
              <w:rPr>
                <w:rFonts w:ascii="Open Sans" w:hAnsi="Open Sans" w:cs="Open Sans"/>
                <w:b/>
                <w:color w:val="000000"/>
                <w:lang w:val="es-CR"/>
              </w:rPr>
              <w:t>NOMBRE COMERCIAL DE LA SUSTANCIA</w:t>
            </w:r>
          </w:p>
        </w:tc>
        <w:tc>
          <w:tcPr>
            <w:tcW w:w="6031" w:type="dxa"/>
            <w:gridSpan w:val="4"/>
            <w:shd w:val="clear" w:color="000000" w:fill="FFFFFF"/>
          </w:tcPr>
          <w:p w14:paraId="35CA23C9" w14:textId="77777777" w:rsidR="004C238F" w:rsidRPr="00D67836" w:rsidRDefault="00655FE4">
            <w:pPr>
              <w:pStyle w:val="Ttulo6"/>
              <w:rPr>
                <w:rFonts w:ascii="Open Sans" w:hAnsi="Open Sans" w:cs="Open Sans"/>
                <w:b w:val="0"/>
                <w:sz w:val="24"/>
              </w:rPr>
            </w:pPr>
            <w:r w:rsidRPr="00D67836">
              <w:rPr>
                <w:rFonts w:ascii="Open Sans" w:hAnsi="Open Sans" w:cs="Open Sans"/>
                <w:b w:val="0"/>
                <w:bCs w:val="0"/>
                <w:sz w:val="24"/>
                <w:lang w:val="es-MX"/>
              </w:rPr>
              <w:t>SANITROL</w:t>
            </w:r>
          </w:p>
        </w:tc>
      </w:tr>
      <w:tr w:rsidR="004C238F" w:rsidRPr="001E3AA3" w14:paraId="5FC79A5D" w14:textId="77777777" w:rsidTr="00E236D8">
        <w:trPr>
          <w:cantSplit/>
          <w:jc w:val="center"/>
        </w:trPr>
        <w:tc>
          <w:tcPr>
            <w:tcW w:w="5368" w:type="dxa"/>
            <w:gridSpan w:val="6"/>
            <w:shd w:val="clear" w:color="000000" w:fill="FFFFFF"/>
          </w:tcPr>
          <w:p w14:paraId="6B9165D9" w14:textId="77777777" w:rsidR="004C238F" w:rsidRPr="00D67836" w:rsidRDefault="004C238F">
            <w:pPr>
              <w:jc w:val="both"/>
              <w:rPr>
                <w:rFonts w:ascii="Open Sans" w:hAnsi="Open Sans" w:cs="Open Sans"/>
                <w:b/>
                <w:color w:val="000000"/>
                <w:lang w:val="es-CR"/>
              </w:rPr>
            </w:pPr>
            <w:r w:rsidRPr="00D67836">
              <w:rPr>
                <w:rFonts w:ascii="Open Sans" w:hAnsi="Open Sans" w:cs="Open Sans"/>
                <w:b/>
                <w:color w:val="000000"/>
                <w:lang w:val="es-CR"/>
              </w:rPr>
              <w:t>MARCA (SI POSEE)</w:t>
            </w:r>
          </w:p>
        </w:tc>
        <w:tc>
          <w:tcPr>
            <w:tcW w:w="6031" w:type="dxa"/>
            <w:gridSpan w:val="4"/>
            <w:shd w:val="clear" w:color="000000" w:fill="FFFFFF"/>
          </w:tcPr>
          <w:p w14:paraId="43FD197D" w14:textId="77777777" w:rsidR="004C238F" w:rsidRPr="00D67836" w:rsidRDefault="00E63015">
            <w:pPr>
              <w:pStyle w:val="Ttulo6"/>
              <w:tabs>
                <w:tab w:val="left" w:pos="4404"/>
              </w:tabs>
              <w:rPr>
                <w:rFonts w:ascii="Open Sans" w:hAnsi="Open Sans" w:cs="Open Sans"/>
                <w:b w:val="0"/>
                <w:color w:val="000000"/>
                <w:sz w:val="24"/>
              </w:rPr>
            </w:pPr>
            <w:r w:rsidRPr="00D67836">
              <w:rPr>
                <w:rFonts w:ascii="Open Sans" w:hAnsi="Open Sans" w:cs="Open Sans"/>
                <w:b w:val="0"/>
                <w:color w:val="000000"/>
                <w:sz w:val="24"/>
              </w:rPr>
              <w:t>Kem</w:t>
            </w:r>
          </w:p>
        </w:tc>
      </w:tr>
      <w:tr w:rsidR="004C238F" w:rsidRPr="00F062DA" w14:paraId="49A323DD" w14:textId="77777777" w:rsidTr="00E236D8">
        <w:trPr>
          <w:cantSplit/>
          <w:jc w:val="center"/>
        </w:trPr>
        <w:tc>
          <w:tcPr>
            <w:tcW w:w="5368" w:type="dxa"/>
            <w:gridSpan w:val="6"/>
            <w:shd w:val="clear" w:color="000000" w:fill="FFFFFF"/>
          </w:tcPr>
          <w:p w14:paraId="0779C658" w14:textId="77777777" w:rsidR="004C238F" w:rsidRPr="00D67836" w:rsidRDefault="004C238F">
            <w:pPr>
              <w:jc w:val="both"/>
              <w:rPr>
                <w:rFonts w:ascii="Open Sans" w:hAnsi="Open Sans" w:cs="Open Sans"/>
                <w:b/>
                <w:color w:val="000000"/>
                <w:lang w:val="es-CR"/>
              </w:rPr>
            </w:pPr>
            <w:r w:rsidRPr="00D67836">
              <w:rPr>
                <w:rFonts w:ascii="Open Sans" w:hAnsi="Open Sans" w:cs="Open Sans"/>
                <w:b/>
                <w:color w:val="000000"/>
                <w:lang w:val="es-CR"/>
              </w:rPr>
              <w:t>TIPO DE PRODUCTO</w:t>
            </w:r>
          </w:p>
        </w:tc>
        <w:tc>
          <w:tcPr>
            <w:tcW w:w="6031" w:type="dxa"/>
            <w:gridSpan w:val="4"/>
            <w:shd w:val="clear" w:color="000000" w:fill="FFFFFF"/>
          </w:tcPr>
          <w:p w14:paraId="65BAC84D" w14:textId="77777777" w:rsidR="004C238F" w:rsidRPr="00D67836" w:rsidRDefault="00D5392A" w:rsidP="003F4FCE">
            <w:pPr>
              <w:ind w:right="875"/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Desinfectante</w:t>
            </w:r>
            <w:r w:rsidR="00177616" w:rsidRPr="00D67836">
              <w:rPr>
                <w:rFonts w:ascii="Open Sans" w:hAnsi="Open Sans" w:cs="Open Sans"/>
                <w:lang w:val="es-CR"/>
              </w:rPr>
              <w:t xml:space="preserve"> </w:t>
            </w:r>
            <w:r w:rsidR="003F4FCE" w:rsidRPr="00D67836">
              <w:rPr>
                <w:rFonts w:ascii="Open Sans" w:hAnsi="Open Sans" w:cs="Open Sans"/>
                <w:lang w:val="es-CR"/>
              </w:rPr>
              <w:t>líquido</w:t>
            </w:r>
          </w:p>
        </w:tc>
      </w:tr>
      <w:tr w:rsidR="004C238F" w:rsidRPr="002C2A42" w14:paraId="46B787C0" w14:textId="77777777" w:rsidTr="00E236D8">
        <w:trPr>
          <w:cantSplit/>
          <w:jc w:val="center"/>
        </w:trPr>
        <w:tc>
          <w:tcPr>
            <w:tcW w:w="5368" w:type="dxa"/>
            <w:gridSpan w:val="6"/>
            <w:shd w:val="clear" w:color="000000" w:fill="FFFFFF"/>
          </w:tcPr>
          <w:p w14:paraId="12A3B2B9" w14:textId="77777777" w:rsidR="004C238F" w:rsidRPr="00D67836" w:rsidRDefault="004C238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NOMBRE DE LA COMPAÑÍA FABRICANTE O TITULAR</w:t>
            </w:r>
          </w:p>
        </w:tc>
        <w:tc>
          <w:tcPr>
            <w:tcW w:w="6031" w:type="dxa"/>
            <w:gridSpan w:val="4"/>
            <w:shd w:val="clear" w:color="000000" w:fill="FFFFFF"/>
          </w:tcPr>
          <w:p w14:paraId="2D0C2A17" w14:textId="77777777" w:rsidR="004C238F" w:rsidRPr="00D67836" w:rsidRDefault="004C238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CORPORACION CEK DE COSTA RICA, S.A.</w:t>
            </w:r>
          </w:p>
        </w:tc>
      </w:tr>
      <w:tr w:rsidR="004C238F" w:rsidRPr="002C2A42" w14:paraId="0E6D2124" w14:textId="77777777" w:rsidTr="00E236D8">
        <w:trPr>
          <w:cantSplit/>
          <w:jc w:val="center"/>
        </w:trPr>
        <w:tc>
          <w:tcPr>
            <w:tcW w:w="5368" w:type="dxa"/>
            <w:gridSpan w:val="6"/>
            <w:shd w:val="clear" w:color="000000" w:fill="FFFFFF"/>
          </w:tcPr>
          <w:p w14:paraId="09DFB0F6" w14:textId="77777777" w:rsidR="004C238F" w:rsidRPr="00D67836" w:rsidRDefault="004C238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DIRECCIÓN DEL FABRICANTE</w:t>
            </w:r>
          </w:p>
        </w:tc>
        <w:tc>
          <w:tcPr>
            <w:tcW w:w="6031" w:type="dxa"/>
            <w:gridSpan w:val="4"/>
            <w:shd w:val="clear" w:color="000000" w:fill="FFFFFF"/>
          </w:tcPr>
          <w:p w14:paraId="65948988" w14:textId="77777777" w:rsidR="004C238F" w:rsidRPr="00D67836" w:rsidRDefault="004C238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300 metros este de la Trefilería Colima, Colima de </w:t>
            </w:r>
            <w:r w:rsidR="00F062DA" w:rsidRPr="00D67836">
              <w:rPr>
                <w:rFonts w:ascii="Open Sans" w:hAnsi="Open Sans" w:cs="Open Sans"/>
                <w:lang w:val="es-CR"/>
              </w:rPr>
              <w:t>Tibás</w:t>
            </w:r>
            <w:r w:rsidRPr="00D67836">
              <w:rPr>
                <w:rFonts w:ascii="Open Sans" w:hAnsi="Open Sans" w:cs="Open Sans"/>
                <w:lang w:val="es-CR"/>
              </w:rPr>
              <w:t>, San José, Costa Rica.</w:t>
            </w:r>
          </w:p>
        </w:tc>
      </w:tr>
      <w:tr w:rsidR="004C238F" w:rsidRPr="001E3AA3" w14:paraId="1649FDD9" w14:textId="77777777" w:rsidTr="00E236D8">
        <w:trPr>
          <w:cantSplit/>
          <w:jc w:val="center"/>
        </w:trPr>
        <w:tc>
          <w:tcPr>
            <w:tcW w:w="5368" w:type="dxa"/>
            <w:gridSpan w:val="6"/>
            <w:shd w:val="clear" w:color="000000" w:fill="FFFFFF"/>
          </w:tcPr>
          <w:p w14:paraId="0B9D29CA" w14:textId="77777777" w:rsidR="004C238F" w:rsidRPr="00D67836" w:rsidRDefault="004C238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PAÍS</w:t>
            </w:r>
          </w:p>
        </w:tc>
        <w:tc>
          <w:tcPr>
            <w:tcW w:w="6031" w:type="dxa"/>
            <w:gridSpan w:val="4"/>
            <w:shd w:val="clear" w:color="000000" w:fill="FFFFFF"/>
          </w:tcPr>
          <w:p w14:paraId="2758D757" w14:textId="77777777" w:rsidR="004C238F" w:rsidRPr="00D67836" w:rsidRDefault="004C238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Costa Rica</w:t>
            </w:r>
          </w:p>
        </w:tc>
      </w:tr>
      <w:tr w:rsidR="004C238F" w:rsidRPr="001E3AA3" w14:paraId="7702254A" w14:textId="77777777" w:rsidTr="00E236D8">
        <w:trPr>
          <w:cantSplit/>
          <w:jc w:val="center"/>
        </w:trPr>
        <w:tc>
          <w:tcPr>
            <w:tcW w:w="3780" w:type="dxa"/>
            <w:shd w:val="clear" w:color="000000" w:fill="FFFFFF"/>
          </w:tcPr>
          <w:p w14:paraId="2F9C2E1F" w14:textId="77777777" w:rsidR="004C238F" w:rsidRPr="00D67836" w:rsidRDefault="004C238F">
            <w:pPr>
              <w:pStyle w:val="Ttulo4"/>
              <w:rPr>
                <w:rFonts w:ascii="Open Sans" w:hAnsi="Open Sans" w:cs="Open Sans"/>
                <w:sz w:val="24"/>
                <w:szCs w:val="24"/>
              </w:rPr>
            </w:pPr>
            <w:r w:rsidRPr="00D67836">
              <w:rPr>
                <w:rFonts w:ascii="Open Sans" w:hAnsi="Open Sans" w:cs="Open Sans"/>
                <w:sz w:val="24"/>
                <w:szCs w:val="24"/>
              </w:rPr>
              <w:t>N° DE TELEFONO</w:t>
            </w:r>
          </w:p>
        </w:tc>
        <w:tc>
          <w:tcPr>
            <w:tcW w:w="1588" w:type="dxa"/>
            <w:gridSpan w:val="5"/>
            <w:shd w:val="clear" w:color="000000" w:fill="FFFFFF"/>
          </w:tcPr>
          <w:p w14:paraId="15A22F42" w14:textId="77777777" w:rsidR="004C238F" w:rsidRPr="00D67836" w:rsidRDefault="004C238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2545-2500</w:t>
            </w:r>
          </w:p>
        </w:tc>
        <w:tc>
          <w:tcPr>
            <w:tcW w:w="3114" w:type="dxa"/>
            <w:gridSpan w:val="2"/>
            <w:shd w:val="clear" w:color="000000" w:fill="FFFFFF"/>
          </w:tcPr>
          <w:p w14:paraId="09FBC235" w14:textId="77777777" w:rsidR="004C238F" w:rsidRPr="00D67836" w:rsidRDefault="004C238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 xml:space="preserve">N° DE FAX  </w:t>
            </w:r>
          </w:p>
        </w:tc>
        <w:tc>
          <w:tcPr>
            <w:tcW w:w="2917" w:type="dxa"/>
            <w:gridSpan w:val="2"/>
            <w:shd w:val="clear" w:color="000000" w:fill="FFFFFF"/>
          </w:tcPr>
          <w:p w14:paraId="1A562CD2" w14:textId="77777777" w:rsidR="004C238F" w:rsidRPr="00D67836" w:rsidRDefault="004C238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2297-1344</w:t>
            </w:r>
          </w:p>
        </w:tc>
      </w:tr>
      <w:tr w:rsidR="004C238F" w:rsidRPr="001E3AA3" w14:paraId="6201AB9B" w14:textId="77777777" w:rsidTr="00E236D8">
        <w:trPr>
          <w:cantSplit/>
          <w:jc w:val="center"/>
        </w:trPr>
        <w:tc>
          <w:tcPr>
            <w:tcW w:w="3780" w:type="dxa"/>
            <w:shd w:val="clear" w:color="000000" w:fill="FFFFFF"/>
          </w:tcPr>
          <w:p w14:paraId="285D8025" w14:textId="77777777" w:rsidR="004C238F" w:rsidRPr="00D67836" w:rsidRDefault="004C238F">
            <w:pPr>
              <w:pStyle w:val="Ttulo4"/>
              <w:rPr>
                <w:rFonts w:ascii="Open Sans" w:hAnsi="Open Sans" w:cs="Open Sans"/>
                <w:bCs/>
                <w:sz w:val="24"/>
                <w:szCs w:val="24"/>
              </w:rPr>
            </w:pPr>
            <w:r w:rsidRPr="00D67836">
              <w:rPr>
                <w:rFonts w:ascii="Open Sans" w:hAnsi="Open Sans" w:cs="Open Sans"/>
                <w:bCs/>
                <w:sz w:val="24"/>
                <w:szCs w:val="24"/>
              </w:rPr>
              <w:t>TELÉFONOS DE EMERGENCIA</w:t>
            </w:r>
          </w:p>
        </w:tc>
        <w:tc>
          <w:tcPr>
            <w:tcW w:w="7619" w:type="dxa"/>
            <w:gridSpan w:val="9"/>
            <w:shd w:val="clear" w:color="000000" w:fill="FFFFFF"/>
          </w:tcPr>
          <w:p w14:paraId="2609D373" w14:textId="77777777" w:rsidR="004C238F" w:rsidRPr="00D67836" w:rsidRDefault="004C238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911</w:t>
            </w:r>
            <w:r w:rsidR="00E63015" w:rsidRPr="00D67836">
              <w:rPr>
                <w:rFonts w:ascii="Open Sans" w:hAnsi="Open Sans" w:cs="Open Sans"/>
                <w:lang w:val="es-CR"/>
              </w:rPr>
              <w:t xml:space="preserve">/ </w:t>
            </w:r>
            <w:r w:rsidRPr="00D67836">
              <w:rPr>
                <w:rFonts w:ascii="Open Sans" w:hAnsi="Open Sans" w:cs="Open Sans"/>
                <w:lang w:val="es-CR"/>
              </w:rPr>
              <w:t>(506) 2223 1028 Centro Nacional de Intoxicaciones</w:t>
            </w:r>
          </w:p>
        </w:tc>
      </w:tr>
      <w:tr w:rsidR="004C238F" w:rsidRPr="001E3AA3" w14:paraId="0D203CD0" w14:textId="77777777" w:rsidTr="00E236D8">
        <w:trPr>
          <w:cantSplit/>
          <w:jc w:val="center"/>
        </w:trPr>
        <w:tc>
          <w:tcPr>
            <w:tcW w:w="8482" w:type="dxa"/>
            <w:gridSpan w:val="8"/>
            <w:shd w:val="clear" w:color="000000" w:fill="FFFFFF"/>
          </w:tcPr>
          <w:p w14:paraId="7521486D" w14:textId="77777777" w:rsidR="004C238F" w:rsidRPr="00D67836" w:rsidRDefault="004C238F">
            <w:pPr>
              <w:pStyle w:val="Ttulo8"/>
              <w:rPr>
                <w:rFonts w:ascii="Open Sans" w:hAnsi="Open Sans" w:cs="Open Sans"/>
              </w:rPr>
            </w:pPr>
            <w:r w:rsidRPr="00D67836">
              <w:rPr>
                <w:rFonts w:ascii="Open Sans" w:hAnsi="Open Sans" w:cs="Open Sans"/>
              </w:rPr>
              <w:t>FECHA DE ÚLTIMA REVISIÓN DE LA MSDS</w:t>
            </w:r>
          </w:p>
        </w:tc>
        <w:tc>
          <w:tcPr>
            <w:tcW w:w="2917" w:type="dxa"/>
            <w:gridSpan w:val="2"/>
            <w:shd w:val="clear" w:color="000000" w:fill="FFFFFF"/>
          </w:tcPr>
          <w:p w14:paraId="18E465C0" w14:textId="5025A739" w:rsidR="007A4337" w:rsidRPr="00D67836" w:rsidRDefault="00F22BF5" w:rsidP="00E63015">
            <w:pPr>
              <w:jc w:val="both"/>
              <w:rPr>
                <w:rFonts w:ascii="Open Sans" w:hAnsi="Open Sans" w:cs="Open Sans"/>
                <w:b/>
                <w:color w:val="000000"/>
              </w:rPr>
            </w:pPr>
            <w:r>
              <w:rPr>
                <w:rFonts w:ascii="Open Sans" w:hAnsi="Open Sans" w:cs="Open Sans"/>
                <w:b/>
                <w:color w:val="000000"/>
              </w:rPr>
              <w:t>0</w:t>
            </w:r>
            <w:r w:rsidR="002C2A42">
              <w:rPr>
                <w:rFonts w:ascii="Open Sans" w:hAnsi="Open Sans" w:cs="Open Sans"/>
                <w:b/>
                <w:color w:val="000000"/>
              </w:rPr>
              <w:t>2</w:t>
            </w:r>
            <w:r>
              <w:rPr>
                <w:rFonts w:ascii="Open Sans" w:hAnsi="Open Sans" w:cs="Open Sans"/>
                <w:b/>
                <w:color w:val="000000"/>
              </w:rPr>
              <w:t>Ene</w:t>
            </w:r>
            <w:r w:rsidR="00547599">
              <w:rPr>
                <w:rFonts w:ascii="Open Sans" w:hAnsi="Open Sans" w:cs="Open Sans"/>
                <w:b/>
                <w:color w:val="000000"/>
              </w:rPr>
              <w:t>2</w:t>
            </w:r>
            <w:r w:rsidR="006C7736">
              <w:rPr>
                <w:rFonts w:ascii="Open Sans" w:hAnsi="Open Sans" w:cs="Open Sans"/>
                <w:b/>
                <w:color w:val="000000"/>
              </w:rPr>
              <w:t>5</w:t>
            </w:r>
          </w:p>
        </w:tc>
      </w:tr>
      <w:tr w:rsidR="004C238F" w:rsidRPr="001E3AA3" w14:paraId="5ABF1B4C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28C9A4AC" w14:textId="77777777" w:rsidR="004C238F" w:rsidRPr="00D67836" w:rsidRDefault="004C238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II</w:t>
            </w:r>
          </w:p>
        </w:tc>
      </w:tr>
      <w:tr w:rsidR="004C238F" w:rsidRPr="001E3AA3" w14:paraId="08A4C190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70871104" w14:textId="77777777" w:rsidR="004C238F" w:rsidRPr="00D67836" w:rsidRDefault="004C238F">
            <w:pPr>
              <w:pStyle w:val="Ttulo1"/>
              <w:jc w:val="center"/>
              <w:rPr>
                <w:rFonts w:ascii="Open Sans" w:hAnsi="Open Sans" w:cs="Open Sans"/>
                <w:b/>
                <w:color w:val="000000"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color w:val="000000"/>
                <w:szCs w:val="24"/>
                <w:u w:val="none"/>
                <w:lang w:val="es-CR"/>
              </w:rPr>
              <w:t>CLASIFICACIÓN</w:t>
            </w:r>
          </w:p>
        </w:tc>
      </w:tr>
      <w:tr w:rsidR="00655FE4" w:rsidRPr="001E3AA3" w14:paraId="671178FB" w14:textId="77777777" w:rsidTr="00E236D8">
        <w:trPr>
          <w:cantSplit/>
          <w:jc w:val="center"/>
        </w:trPr>
        <w:tc>
          <w:tcPr>
            <w:tcW w:w="5368" w:type="dxa"/>
            <w:gridSpan w:val="6"/>
            <w:tcBorders>
              <w:right w:val="single" w:sz="4" w:space="0" w:color="auto"/>
            </w:tcBorders>
            <w:shd w:val="clear" w:color="000000" w:fill="FFFFFF"/>
          </w:tcPr>
          <w:p w14:paraId="33A27593" w14:textId="77777777" w:rsidR="00655FE4" w:rsidRPr="00D67836" w:rsidRDefault="00655FE4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CLASIFICACIÓN SEGÚN EL ANEXO D</w:t>
            </w:r>
          </w:p>
        </w:tc>
        <w:tc>
          <w:tcPr>
            <w:tcW w:w="6031" w:type="dxa"/>
            <w:gridSpan w:val="4"/>
            <w:tcBorders>
              <w:left w:val="single" w:sz="4" w:space="0" w:color="auto"/>
            </w:tcBorders>
            <w:shd w:val="clear" w:color="000000" w:fill="FFFFFF"/>
            <w:vAlign w:val="center"/>
          </w:tcPr>
          <w:p w14:paraId="7A854E15" w14:textId="77777777" w:rsidR="00EE10D1" w:rsidRPr="00D67836" w:rsidRDefault="00EE10D1" w:rsidP="00EE10D1">
            <w:pPr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9 </w:t>
            </w:r>
            <w:proofErr w:type="gramStart"/>
            <w:r w:rsidRPr="00D67836">
              <w:rPr>
                <w:rFonts w:ascii="Open Sans" w:hAnsi="Open Sans" w:cs="Open Sans"/>
                <w:lang w:val="es-CR"/>
              </w:rPr>
              <w:t>Misceláneos</w:t>
            </w:r>
            <w:proofErr w:type="gramEnd"/>
          </w:p>
        </w:tc>
      </w:tr>
      <w:tr w:rsidR="00E0632F" w:rsidRPr="001E3AA3" w14:paraId="59753023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245B310B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III</w:t>
            </w:r>
          </w:p>
        </w:tc>
      </w:tr>
      <w:tr w:rsidR="00E0632F" w:rsidRPr="002C2A42" w14:paraId="32F972C6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7FC490F1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COMPOSICIÓN E INFORMACIÓN SOBRE LOS INGREDIENTES PELIGROSOS</w:t>
            </w:r>
          </w:p>
        </w:tc>
      </w:tr>
      <w:tr w:rsidR="00E0632F" w:rsidRPr="001E3AA3" w14:paraId="0C708E65" w14:textId="77777777" w:rsidTr="00E236D8">
        <w:trPr>
          <w:cantSplit/>
          <w:jc w:val="center"/>
        </w:trPr>
        <w:tc>
          <w:tcPr>
            <w:tcW w:w="7672" w:type="dxa"/>
            <w:gridSpan w:val="7"/>
            <w:shd w:val="clear" w:color="000000" w:fill="FFFFFF"/>
          </w:tcPr>
          <w:p w14:paraId="26B4EE46" w14:textId="77777777" w:rsidR="00E0632F" w:rsidRPr="00D67836" w:rsidRDefault="00E0632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 xml:space="preserve">NOMBRE COMÚN O GENÉRICO DEL COMPONENTE PELIGROSO </w:t>
            </w:r>
          </w:p>
        </w:tc>
        <w:tc>
          <w:tcPr>
            <w:tcW w:w="1800" w:type="dxa"/>
            <w:gridSpan w:val="2"/>
            <w:shd w:val="clear" w:color="000000" w:fill="FFFFFF"/>
          </w:tcPr>
          <w:p w14:paraId="0625ACD4" w14:textId="77777777" w:rsidR="00E0632F" w:rsidRPr="00D67836" w:rsidRDefault="00E0632F" w:rsidP="00E63015">
            <w:pPr>
              <w:jc w:val="center"/>
              <w:rPr>
                <w:rFonts w:ascii="Open Sans" w:hAnsi="Open Sans" w:cs="Open Sans"/>
                <w:b/>
                <w:iCs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%</w:t>
            </w:r>
            <w:r w:rsidRPr="00D67836">
              <w:rPr>
                <w:rFonts w:ascii="Open Sans" w:hAnsi="Open Sans" w:cs="Open Sans"/>
                <w:b/>
                <w:iCs/>
                <w:lang w:val="es-CR"/>
              </w:rPr>
              <w:t xml:space="preserve"> m/m</w:t>
            </w:r>
          </w:p>
        </w:tc>
        <w:tc>
          <w:tcPr>
            <w:tcW w:w="1927" w:type="dxa"/>
            <w:shd w:val="clear" w:color="000000" w:fill="FFFFFF"/>
          </w:tcPr>
          <w:p w14:paraId="6E63F9BC" w14:textId="77777777" w:rsidR="00E0632F" w:rsidRPr="00D67836" w:rsidRDefault="00E0632F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N° de CAS</w:t>
            </w:r>
          </w:p>
        </w:tc>
      </w:tr>
      <w:tr w:rsidR="00757669" w:rsidRPr="001E3AA3" w14:paraId="6F0C211A" w14:textId="77777777" w:rsidTr="00E236D8">
        <w:trPr>
          <w:cantSplit/>
          <w:jc w:val="center"/>
        </w:trPr>
        <w:tc>
          <w:tcPr>
            <w:tcW w:w="7672" w:type="dxa"/>
            <w:gridSpan w:val="7"/>
            <w:shd w:val="clear" w:color="000000" w:fill="FFFFFF"/>
          </w:tcPr>
          <w:p w14:paraId="55137E26" w14:textId="77777777" w:rsidR="00757669" w:rsidRPr="00D67836" w:rsidRDefault="007B13C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Cloruro de </w:t>
            </w:r>
            <w:r w:rsidR="003C3270" w:rsidRPr="00D67836">
              <w:rPr>
                <w:rFonts w:ascii="Open Sans" w:hAnsi="Open Sans" w:cs="Open Sans"/>
                <w:lang w:val="es-CR"/>
              </w:rPr>
              <w:t>benzalconio</w:t>
            </w:r>
          </w:p>
        </w:tc>
        <w:tc>
          <w:tcPr>
            <w:tcW w:w="1800" w:type="dxa"/>
            <w:gridSpan w:val="2"/>
            <w:shd w:val="clear" w:color="000000" w:fill="FFFFFF"/>
          </w:tcPr>
          <w:p w14:paraId="67DB6041" w14:textId="77777777" w:rsidR="00757669" w:rsidRPr="00D67836" w:rsidRDefault="00700F07" w:rsidP="00D87FF3">
            <w:pPr>
              <w:jc w:val="center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9.5-11.5</w:t>
            </w:r>
          </w:p>
        </w:tc>
        <w:tc>
          <w:tcPr>
            <w:tcW w:w="1927" w:type="dxa"/>
            <w:shd w:val="clear" w:color="000000" w:fill="FFFFFF"/>
          </w:tcPr>
          <w:p w14:paraId="66087F65" w14:textId="77777777" w:rsidR="00757669" w:rsidRPr="00D67836" w:rsidRDefault="00757669" w:rsidP="00D87FF3">
            <w:pPr>
              <w:jc w:val="center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68424-85-1</w:t>
            </w:r>
          </w:p>
        </w:tc>
      </w:tr>
      <w:tr w:rsidR="00E0632F" w:rsidRPr="001E3AA3" w14:paraId="33DF666F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3F5ED35D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IV</w:t>
            </w:r>
          </w:p>
        </w:tc>
      </w:tr>
      <w:tr w:rsidR="00E0632F" w:rsidRPr="002C2A42" w14:paraId="1861D95F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1C698D63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IDENTIFICACIÓN DE LOS RIESGOS Y EFECTOS POR EXPOSICIÓN</w:t>
            </w:r>
          </w:p>
        </w:tc>
      </w:tr>
      <w:tr w:rsidR="00E0632F" w:rsidRPr="001E3AA3" w14:paraId="30592DEE" w14:textId="77777777" w:rsidTr="00E236D8">
        <w:trPr>
          <w:cantSplit/>
          <w:trHeight w:val="240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7CDCD325" w14:textId="77777777" w:rsidR="00E0632F" w:rsidRPr="00D67836" w:rsidRDefault="00E0632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EFECTO POR: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3E9D3724" w14:textId="77777777" w:rsidR="00E0632F" w:rsidRPr="00D67836" w:rsidRDefault="00E0632F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DETALLE</w:t>
            </w:r>
          </w:p>
        </w:tc>
      </w:tr>
      <w:tr w:rsidR="00BA747F" w:rsidRPr="002C2A42" w14:paraId="2E29D4C0" w14:textId="77777777" w:rsidTr="00E236D8">
        <w:trPr>
          <w:cantSplit/>
          <w:trHeight w:val="65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6843D2BC" w14:textId="77777777" w:rsidR="00BA747F" w:rsidRPr="00D67836" w:rsidRDefault="00BA747F" w:rsidP="00593FBF">
            <w:pPr>
              <w:pStyle w:val="Ttulo7"/>
              <w:numPr>
                <w:ilvl w:val="6"/>
                <w:numId w:val="0"/>
              </w:numPr>
              <w:tabs>
                <w:tab w:val="num" w:pos="1296"/>
              </w:tabs>
              <w:suppressAutoHyphens/>
              <w:ind w:right="875"/>
              <w:jc w:val="both"/>
              <w:rPr>
                <w:rFonts w:ascii="Open Sans" w:hAnsi="Open Sans" w:cs="Open Sans"/>
              </w:rPr>
            </w:pPr>
            <w:r w:rsidRPr="00D67836">
              <w:rPr>
                <w:rFonts w:ascii="Open Sans" w:hAnsi="Open Sans" w:cs="Open Sans"/>
              </w:rPr>
              <w:t>INHALACIÓN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0CF856E2" w14:textId="77777777" w:rsidR="00EE10D1" w:rsidRPr="00D67836" w:rsidRDefault="00EE10D1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causa efectos por inhalación.</w:t>
            </w:r>
          </w:p>
        </w:tc>
      </w:tr>
      <w:tr w:rsidR="00BA747F" w:rsidRPr="002C2A42" w14:paraId="51B7877B" w14:textId="77777777" w:rsidTr="00E236D8">
        <w:trPr>
          <w:cantSplit/>
          <w:trHeight w:val="237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15D38984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INGESTIÓN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6F4F5688" w14:textId="77777777" w:rsidR="00EE10D1" w:rsidRPr="00D67836" w:rsidRDefault="00EE10D1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Causa irritación del sistema digestivo.</w:t>
            </w:r>
          </w:p>
        </w:tc>
      </w:tr>
      <w:tr w:rsidR="00BA747F" w:rsidRPr="001E3AA3" w14:paraId="0952C240" w14:textId="77777777" w:rsidTr="00E236D8">
        <w:trPr>
          <w:cantSplit/>
          <w:trHeight w:val="300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08D55F11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CONTACTO CON LOS OJOS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7CACB96F" w14:textId="77777777" w:rsidR="00DF0825" w:rsidRPr="00D67836" w:rsidRDefault="00EE10D1" w:rsidP="00DF082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Causa irritación.</w:t>
            </w:r>
          </w:p>
        </w:tc>
      </w:tr>
      <w:tr w:rsidR="00BA747F" w:rsidRPr="001E3AA3" w14:paraId="7B0F598A" w14:textId="77777777" w:rsidTr="00E236D8">
        <w:trPr>
          <w:cantSplit/>
          <w:trHeight w:val="65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46F2CC85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CONTACTO CON LA PIEL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6B9CD7CA" w14:textId="77777777" w:rsidR="00DF0825" w:rsidRPr="00D67836" w:rsidRDefault="00DF0825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Puede causar irritación.</w:t>
            </w:r>
          </w:p>
        </w:tc>
      </w:tr>
      <w:tr w:rsidR="00BA747F" w:rsidRPr="001E3AA3" w14:paraId="1CD5253C" w14:textId="77777777" w:rsidTr="00E236D8">
        <w:trPr>
          <w:cantSplit/>
          <w:trHeight w:val="165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16EAF866" w14:textId="77777777" w:rsidR="00BA747F" w:rsidRPr="00D67836" w:rsidRDefault="00BA747F" w:rsidP="00593FBF">
            <w:pPr>
              <w:pStyle w:val="Ttulo7"/>
              <w:numPr>
                <w:ilvl w:val="6"/>
                <w:numId w:val="0"/>
              </w:numPr>
              <w:tabs>
                <w:tab w:val="num" w:pos="1296"/>
              </w:tabs>
              <w:suppressAutoHyphens/>
              <w:ind w:right="875"/>
              <w:jc w:val="both"/>
              <w:rPr>
                <w:rFonts w:ascii="Open Sans" w:hAnsi="Open Sans" w:cs="Open Sans"/>
              </w:rPr>
            </w:pPr>
            <w:r w:rsidRPr="00D67836">
              <w:rPr>
                <w:rFonts w:ascii="Open Sans" w:hAnsi="Open Sans" w:cs="Open Sans"/>
              </w:rPr>
              <w:t>CARCINOGENICIDAD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4F481EDF" w14:textId="77777777" w:rsidR="00DF0825" w:rsidRPr="00D67836" w:rsidRDefault="00DF0825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aplica.</w:t>
            </w:r>
          </w:p>
        </w:tc>
      </w:tr>
      <w:tr w:rsidR="00BA747F" w:rsidRPr="001E3AA3" w14:paraId="0223E2A8" w14:textId="77777777" w:rsidTr="00E236D8">
        <w:trPr>
          <w:cantSplit/>
          <w:trHeight w:val="237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38022891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MUTAGENICIDAD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45DB1E3D" w14:textId="77777777" w:rsidR="00DF0825" w:rsidRPr="00D67836" w:rsidRDefault="00DF0825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aplica.</w:t>
            </w:r>
          </w:p>
        </w:tc>
      </w:tr>
      <w:tr w:rsidR="00BA747F" w:rsidRPr="001E3AA3" w14:paraId="1BA322F5" w14:textId="77777777" w:rsidTr="00E236D8">
        <w:trPr>
          <w:cantSplit/>
          <w:trHeight w:val="138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35BAE800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TERATOGENICIDAD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5E631ED8" w14:textId="77777777" w:rsidR="00DF0825" w:rsidRPr="00D67836" w:rsidRDefault="00DF0825" w:rsidP="00D87FF3">
            <w:pPr>
              <w:jc w:val="both"/>
              <w:rPr>
                <w:rFonts w:ascii="Open Sans" w:hAnsi="Open Sans" w:cs="Open Sans"/>
                <w:color w:val="CC99FF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aplica.</w:t>
            </w:r>
          </w:p>
        </w:tc>
      </w:tr>
      <w:tr w:rsidR="00BA747F" w:rsidRPr="001E3AA3" w14:paraId="4BA2F7B7" w14:textId="77777777" w:rsidTr="00E236D8">
        <w:trPr>
          <w:cantSplit/>
          <w:trHeight w:val="192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5C80C65A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NEUROTOXICIDAD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5346511F" w14:textId="77777777" w:rsidR="00DF0825" w:rsidRPr="00D67836" w:rsidRDefault="00DF0825" w:rsidP="00D87FF3">
            <w:pPr>
              <w:jc w:val="both"/>
              <w:rPr>
                <w:rFonts w:ascii="Open Sans" w:hAnsi="Open Sans" w:cs="Open Sans"/>
                <w:color w:val="FF9900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aplica.</w:t>
            </w:r>
          </w:p>
        </w:tc>
      </w:tr>
      <w:tr w:rsidR="00BA747F" w:rsidRPr="001E3AA3" w14:paraId="6972B789" w14:textId="77777777" w:rsidTr="00E236D8">
        <w:trPr>
          <w:cantSplit/>
          <w:trHeight w:val="273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4605FF12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SISTEMA REPRODUCTOR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6F173C57" w14:textId="77777777" w:rsidR="00DF0825" w:rsidRPr="00D67836" w:rsidRDefault="00DF0825" w:rsidP="00D87FF3">
            <w:pPr>
              <w:jc w:val="both"/>
              <w:rPr>
                <w:rFonts w:ascii="Open Sans" w:hAnsi="Open Sans" w:cs="Open Sans"/>
                <w:color w:val="FF9900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aplica.</w:t>
            </w:r>
          </w:p>
        </w:tc>
      </w:tr>
      <w:tr w:rsidR="00BA747F" w:rsidRPr="001E3AA3" w14:paraId="43E9F8C4" w14:textId="77777777" w:rsidTr="00E236D8">
        <w:trPr>
          <w:cantSplit/>
          <w:trHeight w:val="65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70F7EC31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lastRenderedPageBreak/>
              <w:t xml:space="preserve">OTROS 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722D0371" w14:textId="77777777" w:rsidR="00DF0825" w:rsidRPr="00D67836" w:rsidRDefault="00DF0825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aplica.</w:t>
            </w:r>
          </w:p>
        </w:tc>
      </w:tr>
      <w:tr w:rsidR="00BA747F" w:rsidRPr="001E3AA3" w14:paraId="4ED32844" w14:textId="77777777" w:rsidTr="00E236D8">
        <w:trPr>
          <w:cantSplit/>
          <w:trHeight w:val="65"/>
          <w:jc w:val="center"/>
        </w:trPr>
        <w:tc>
          <w:tcPr>
            <w:tcW w:w="3870" w:type="dxa"/>
            <w:gridSpan w:val="2"/>
            <w:shd w:val="clear" w:color="000000" w:fill="FFFFFF"/>
          </w:tcPr>
          <w:p w14:paraId="01F954A5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ÓRGANOS BLANCO</w:t>
            </w:r>
          </w:p>
        </w:tc>
        <w:tc>
          <w:tcPr>
            <w:tcW w:w="7529" w:type="dxa"/>
            <w:gridSpan w:val="8"/>
            <w:shd w:val="clear" w:color="000000" w:fill="FFFFFF"/>
          </w:tcPr>
          <w:p w14:paraId="5530DE76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Piel, ojos.</w:t>
            </w:r>
          </w:p>
        </w:tc>
      </w:tr>
      <w:tr w:rsidR="00E0632F" w:rsidRPr="001E3AA3" w14:paraId="7CF5BFAF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15BC898E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V</w:t>
            </w:r>
          </w:p>
        </w:tc>
      </w:tr>
      <w:tr w:rsidR="00E0632F" w:rsidRPr="001E3AA3" w14:paraId="5624180F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7AC79821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PRIMEROS AUXILIOS</w:t>
            </w:r>
          </w:p>
        </w:tc>
      </w:tr>
      <w:tr w:rsidR="00BA747F" w:rsidRPr="00373006" w14:paraId="285DEF61" w14:textId="77777777" w:rsidTr="00E236D8">
        <w:trPr>
          <w:cantSplit/>
          <w:trHeight w:val="300"/>
          <w:jc w:val="center"/>
        </w:trPr>
        <w:tc>
          <w:tcPr>
            <w:tcW w:w="3892" w:type="dxa"/>
            <w:gridSpan w:val="3"/>
            <w:shd w:val="clear" w:color="000000" w:fill="FFFFFF"/>
          </w:tcPr>
          <w:p w14:paraId="41BBCAD8" w14:textId="77777777" w:rsidR="00BA747F" w:rsidRPr="00D67836" w:rsidRDefault="00BA747F" w:rsidP="007304A6">
            <w:pPr>
              <w:pStyle w:val="Ttulo2"/>
              <w:numPr>
                <w:ilvl w:val="1"/>
                <w:numId w:val="0"/>
              </w:numPr>
              <w:tabs>
                <w:tab w:val="num" w:pos="576"/>
              </w:tabs>
              <w:suppressAutoHyphens/>
              <w:ind w:left="576" w:hanging="576"/>
              <w:rPr>
                <w:rFonts w:ascii="Open Sans" w:hAnsi="Open Sans" w:cs="Open Sans"/>
                <w:color w:val="auto"/>
                <w:sz w:val="24"/>
                <w:szCs w:val="24"/>
              </w:rPr>
            </w:pPr>
            <w:r w:rsidRPr="00D67836">
              <w:rPr>
                <w:rFonts w:ascii="Open Sans" w:hAnsi="Open Sans" w:cs="Open Sans"/>
                <w:color w:val="auto"/>
                <w:sz w:val="24"/>
                <w:szCs w:val="24"/>
              </w:rPr>
              <w:t>CONTACTO OCULAR</w:t>
            </w:r>
          </w:p>
        </w:tc>
        <w:tc>
          <w:tcPr>
            <w:tcW w:w="7507" w:type="dxa"/>
            <w:gridSpan w:val="7"/>
            <w:shd w:val="clear" w:color="000000" w:fill="FFFFFF"/>
          </w:tcPr>
          <w:p w14:paraId="5C61A0AD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Lávese los ojos </w:t>
            </w:r>
            <w:r w:rsidR="00373006">
              <w:rPr>
                <w:rFonts w:ascii="Open Sans" w:hAnsi="Open Sans" w:cs="Open Sans"/>
                <w:lang w:val="es-CR"/>
              </w:rPr>
              <w:t xml:space="preserve">con abundante agua por al menos </w:t>
            </w:r>
            <w:r w:rsidRPr="00D67836">
              <w:rPr>
                <w:rFonts w:ascii="Open Sans" w:hAnsi="Open Sans" w:cs="Open Sans"/>
                <w:lang w:val="es-CR"/>
              </w:rPr>
              <w:t>15 minutos. Consultar a un médico.</w:t>
            </w:r>
          </w:p>
        </w:tc>
      </w:tr>
      <w:tr w:rsidR="00BA747F" w:rsidRPr="002C2A42" w14:paraId="5DE0948F" w14:textId="77777777" w:rsidTr="00E236D8">
        <w:trPr>
          <w:cantSplit/>
          <w:trHeight w:val="273"/>
          <w:jc w:val="center"/>
        </w:trPr>
        <w:tc>
          <w:tcPr>
            <w:tcW w:w="3892" w:type="dxa"/>
            <w:gridSpan w:val="3"/>
            <w:shd w:val="clear" w:color="000000" w:fill="FFFFFF"/>
          </w:tcPr>
          <w:p w14:paraId="36B5309C" w14:textId="77777777" w:rsidR="00BA747F" w:rsidRPr="00D67836" w:rsidRDefault="00BA747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CONTACTO DÉRMICO</w:t>
            </w:r>
          </w:p>
        </w:tc>
        <w:tc>
          <w:tcPr>
            <w:tcW w:w="7507" w:type="dxa"/>
            <w:gridSpan w:val="7"/>
            <w:shd w:val="clear" w:color="000000" w:fill="FFFFFF"/>
          </w:tcPr>
          <w:p w14:paraId="60169860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Lávese las partes afectadas con abundante agua y jabón.</w:t>
            </w:r>
          </w:p>
        </w:tc>
      </w:tr>
      <w:tr w:rsidR="00BA747F" w:rsidRPr="002C2A42" w14:paraId="4744A15A" w14:textId="77777777" w:rsidTr="00E236D8">
        <w:trPr>
          <w:cantSplit/>
          <w:trHeight w:val="65"/>
          <w:jc w:val="center"/>
        </w:trPr>
        <w:tc>
          <w:tcPr>
            <w:tcW w:w="3892" w:type="dxa"/>
            <w:gridSpan w:val="3"/>
            <w:shd w:val="clear" w:color="000000" w:fill="FFFFFF"/>
          </w:tcPr>
          <w:p w14:paraId="0BB00B31" w14:textId="77777777" w:rsidR="00BA747F" w:rsidRPr="00D67836" w:rsidRDefault="00BA747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INHALACIÓN</w:t>
            </w:r>
          </w:p>
        </w:tc>
        <w:tc>
          <w:tcPr>
            <w:tcW w:w="7507" w:type="dxa"/>
            <w:gridSpan w:val="7"/>
            <w:shd w:val="clear" w:color="000000" w:fill="FFFFFF"/>
          </w:tcPr>
          <w:p w14:paraId="7BAA1716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Lleve a la persona afectada a un lugar ventilado y permita que respire aire fresco.</w:t>
            </w:r>
          </w:p>
        </w:tc>
      </w:tr>
      <w:tr w:rsidR="00BA747F" w:rsidRPr="001E3AA3" w14:paraId="705F89A6" w14:textId="77777777" w:rsidTr="00E236D8">
        <w:trPr>
          <w:cantSplit/>
          <w:trHeight w:val="237"/>
          <w:jc w:val="center"/>
        </w:trPr>
        <w:tc>
          <w:tcPr>
            <w:tcW w:w="3892" w:type="dxa"/>
            <w:gridSpan w:val="3"/>
            <w:shd w:val="clear" w:color="000000" w:fill="FFFFFF"/>
          </w:tcPr>
          <w:p w14:paraId="2EEEC500" w14:textId="77777777" w:rsidR="00BA747F" w:rsidRPr="00D67836" w:rsidRDefault="00BA747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INGESTIÓN</w:t>
            </w:r>
          </w:p>
        </w:tc>
        <w:tc>
          <w:tcPr>
            <w:tcW w:w="7507" w:type="dxa"/>
            <w:gridSpan w:val="7"/>
            <w:shd w:val="clear" w:color="000000" w:fill="FFFFFF"/>
          </w:tcPr>
          <w:p w14:paraId="19085989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Consu</w:t>
            </w:r>
            <w:r w:rsidR="00373006">
              <w:rPr>
                <w:rFonts w:ascii="Open Sans" w:hAnsi="Open Sans" w:cs="Open Sans"/>
                <w:lang w:val="es-CR"/>
              </w:rPr>
              <w:t>lte inmediatamente a un médico.</w:t>
            </w:r>
            <w:r w:rsidRPr="00D67836">
              <w:rPr>
                <w:rFonts w:ascii="Open Sans" w:hAnsi="Open Sans" w:cs="Open Sans"/>
                <w:lang w:val="es-CR"/>
              </w:rPr>
              <w:t xml:space="preserve"> De a tomar agua.</w:t>
            </w:r>
          </w:p>
        </w:tc>
      </w:tr>
      <w:tr w:rsidR="00BA747F" w:rsidRPr="002C2A42" w14:paraId="76053670" w14:textId="77777777" w:rsidTr="00E236D8">
        <w:trPr>
          <w:cantSplit/>
          <w:trHeight w:val="120"/>
          <w:jc w:val="center"/>
        </w:trPr>
        <w:tc>
          <w:tcPr>
            <w:tcW w:w="3892" w:type="dxa"/>
            <w:gridSpan w:val="3"/>
            <w:shd w:val="clear" w:color="000000" w:fill="FFFFFF"/>
          </w:tcPr>
          <w:p w14:paraId="1C309DF1" w14:textId="77777777" w:rsidR="00373006" w:rsidRDefault="00373006" w:rsidP="00373006">
            <w:pPr>
              <w:pStyle w:val="Ttulo8"/>
              <w:numPr>
                <w:ilvl w:val="7"/>
                <w:numId w:val="0"/>
              </w:numPr>
              <w:tabs>
                <w:tab w:val="num" w:pos="1440"/>
              </w:tabs>
              <w:suppressAutoHyphens/>
              <w:ind w:left="1440" w:hanging="1440"/>
              <w:jc w:val="left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ANTÍDOTO RECOMENDADO</w:t>
            </w:r>
          </w:p>
          <w:p w14:paraId="1027EB1D" w14:textId="77777777" w:rsidR="00BA747F" w:rsidRPr="00D67836" w:rsidRDefault="00BA747F" w:rsidP="00373006">
            <w:pPr>
              <w:pStyle w:val="Ttulo8"/>
              <w:numPr>
                <w:ilvl w:val="7"/>
                <w:numId w:val="0"/>
              </w:numPr>
              <w:tabs>
                <w:tab w:val="num" w:pos="1440"/>
              </w:tabs>
              <w:suppressAutoHyphens/>
              <w:ind w:left="1440" w:hanging="1440"/>
              <w:jc w:val="left"/>
              <w:rPr>
                <w:rFonts w:ascii="Open Sans" w:hAnsi="Open Sans" w:cs="Open Sans"/>
              </w:rPr>
            </w:pPr>
            <w:r w:rsidRPr="00D67836">
              <w:rPr>
                <w:rFonts w:ascii="Open Sans" w:hAnsi="Open Sans" w:cs="Open Sans"/>
              </w:rPr>
              <w:t>(Cuando aplique)</w:t>
            </w:r>
          </w:p>
        </w:tc>
        <w:tc>
          <w:tcPr>
            <w:tcW w:w="7507" w:type="dxa"/>
            <w:gridSpan w:val="7"/>
            <w:shd w:val="clear" w:color="000000" w:fill="FFFFFF"/>
          </w:tcPr>
          <w:p w14:paraId="667372BA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color w:val="FF9900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No existe un tratamiento específico para recomendar. Trate según el síntoma. Muestre una copia de </w:t>
            </w:r>
            <w:r w:rsidR="008B6F3D" w:rsidRPr="00D67836">
              <w:rPr>
                <w:rFonts w:ascii="Open Sans" w:hAnsi="Open Sans" w:cs="Open Sans"/>
                <w:lang w:val="es-CR"/>
              </w:rPr>
              <w:t>esta</w:t>
            </w:r>
            <w:r w:rsidRPr="00D67836">
              <w:rPr>
                <w:rFonts w:ascii="Open Sans" w:hAnsi="Open Sans" w:cs="Open Sans"/>
                <w:lang w:val="es-CR"/>
              </w:rPr>
              <w:t xml:space="preserve"> Hoja de Seguridad al personal médico para que éstos den su diagnóstico.</w:t>
            </w:r>
          </w:p>
        </w:tc>
      </w:tr>
      <w:tr w:rsidR="00BA747F" w:rsidRPr="001E3AA3" w14:paraId="09338828" w14:textId="77777777" w:rsidTr="00E236D8">
        <w:trPr>
          <w:cantSplit/>
          <w:trHeight w:val="558"/>
          <w:jc w:val="center"/>
        </w:trPr>
        <w:tc>
          <w:tcPr>
            <w:tcW w:w="3892" w:type="dxa"/>
            <w:gridSpan w:val="3"/>
            <w:shd w:val="clear" w:color="000000" w:fill="FFFFFF"/>
          </w:tcPr>
          <w:p w14:paraId="410663F8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 xml:space="preserve">INFORMACIÓN PARA EL MÉDICO </w:t>
            </w:r>
            <w:r w:rsidRPr="00D67836">
              <w:rPr>
                <w:rFonts w:ascii="Open Sans" w:hAnsi="Open Sans" w:cs="Open Sans"/>
                <w:lang w:val="es-CR"/>
              </w:rPr>
              <w:t>(Cuando aplique)</w:t>
            </w:r>
          </w:p>
        </w:tc>
        <w:tc>
          <w:tcPr>
            <w:tcW w:w="7507" w:type="dxa"/>
            <w:gridSpan w:val="7"/>
            <w:shd w:val="clear" w:color="000000" w:fill="FFFFFF"/>
          </w:tcPr>
          <w:p w14:paraId="2D35EF8C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Ninguna adicional.</w:t>
            </w:r>
          </w:p>
        </w:tc>
      </w:tr>
      <w:tr w:rsidR="00E0632F" w:rsidRPr="001E3AA3" w14:paraId="75F33B72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18FB2626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VI</w:t>
            </w:r>
          </w:p>
        </w:tc>
      </w:tr>
      <w:tr w:rsidR="00E0632F" w:rsidRPr="001E3AA3" w14:paraId="1D570E91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0F3C74BC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MEDIDAS CONTRA EL FUEGO</w:t>
            </w:r>
          </w:p>
        </w:tc>
      </w:tr>
      <w:tr w:rsidR="00BA747F" w:rsidRPr="001E3AA3" w14:paraId="22F21BAB" w14:textId="77777777" w:rsidTr="00E236D8">
        <w:trPr>
          <w:cantSplit/>
          <w:trHeight w:val="273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2FD681FB" w14:textId="77777777" w:rsidR="00BA747F" w:rsidRPr="00D67836" w:rsidRDefault="00BA747F" w:rsidP="007304A6">
            <w:pPr>
              <w:pStyle w:val="Ttulo3"/>
              <w:numPr>
                <w:ilvl w:val="2"/>
                <w:numId w:val="0"/>
              </w:numPr>
              <w:tabs>
                <w:tab w:val="num" w:pos="720"/>
              </w:tabs>
              <w:suppressAutoHyphens/>
              <w:ind w:left="720" w:hanging="720"/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</w:pPr>
            <w:r w:rsidRPr="00D67836"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  <w:t>PUNTO DE INFLAMABILIDAD (°C)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53454197" w14:textId="77777777" w:rsidR="0036338C" w:rsidRPr="00D67836" w:rsidRDefault="0036338C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aplica.</w:t>
            </w:r>
          </w:p>
        </w:tc>
      </w:tr>
      <w:tr w:rsidR="00BA747F" w:rsidRPr="001E3AA3" w14:paraId="6E0EDBA6" w14:textId="77777777" w:rsidTr="00E236D8">
        <w:trPr>
          <w:cantSplit/>
          <w:trHeight w:val="500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3D1C327B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 xml:space="preserve">LÍMITES DE INFLAMABILIDAD </w:t>
            </w:r>
          </w:p>
          <w:p w14:paraId="7DC97DD5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 xml:space="preserve">(SI EXISTEN) 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35ED5CD3" w14:textId="77777777" w:rsidR="0036338C" w:rsidRPr="00D67836" w:rsidRDefault="0036338C" w:rsidP="00D87FF3">
            <w:pPr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aplica.</w:t>
            </w:r>
          </w:p>
        </w:tc>
      </w:tr>
      <w:tr w:rsidR="00BA747F" w:rsidRPr="002C2A42" w14:paraId="55A72A22" w14:textId="77777777" w:rsidTr="00E236D8">
        <w:trPr>
          <w:cantSplit/>
          <w:trHeight w:val="65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4B0D56B5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AGENTES EXTINTORES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59C42AB4" w14:textId="77777777" w:rsidR="00BA747F" w:rsidRPr="00D67836" w:rsidRDefault="00BA747F" w:rsidP="00D87FF3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Dióxido de carbono, polvo químico, espuma química. </w:t>
            </w:r>
          </w:p>
        </w:tc>
      </w:tr>
      <w:tr w:rsidR="00BA747F" w:rsidRPr="002C2A42" w14:paraId="66D32653" w14:textId="77777777" w:rsidTr="00E236D8">
        <w:trPr>
          <w:cantSplit/>
          <w:trHeight w:val="729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09084607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EQUIPO DE PROTECCIÓN PARA COMBATIR FUEGO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1D732EB2" w14:textId="77777777" w:rsidR="00BA747F" w:rsidRPr="00D67836" w:rsidRDefault="00BA747F" w:rsidP="0038146A">
            <w:pPr>
              <w:pStyle w:val="Ttulo5"/>
              <w:rPr>
                <w:rFonts w:ascii="Open Sans" w:hAnsi="Open Sans" w:cs="Open Sans"/>
                <w:b w:val="0"/>
                <w:sz w:val="24"/>
                <w:szCs w:val="24"/>
              </w:rPr>
            </w:pPr>
            <w:r w:rsidRPr="00D67836">
              <w:rPr>
                <w:rFonts w:ascii="Open Sans" w:hAnsi="Open Sans" w:cs="Open Sans"/>
                <w:b w:val="0"/>
                <w:sz w:val="24"/>
                <w:szCs w:val="24"/>
              </w:rPr>
              <w:t>Las personas expuestas deben usar protección respiratoria. Vestir ropa de protección que sea conveniente, guantes y careta facial.</w:t>
            </w:r>
          </w:p>
        </w:tc>
      </w:tr>
      <w:tr w:rsidR="00BA747F" w:rsidRPr="002C2A42" w14:paraId="79A87619" w14:textId="77777777" w:rsidTr="00E236D8">
        <w:trPr>
          <w:cantSplit/>
          <w:trHeight w:val="500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4D7218D1" w14:textId="77777777" w:rsidR="00BA747F" w:rsidRPr="00D67836" w:rsidRDefault="00BA747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PRODUCTOS PELIGROSOS POR COMBUSTIÓN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2D2EDB86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color w:val="FF9900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Dióxido de carbono, monóxido carbono.</w:t>
            </w:r>
          </w:p>
        </w:tc>
      </w:tr>
      <w:tr w:rsidR="00E0632F" w:rsidRPr="001E3AA3" w14:paraId="59CA5833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4EC795CA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VII</w:t>
            </w:r>
          </w:p>
        </w:tc>
      </w:tr>
      <w:tr w:rsidR="00E0632F" w:rsidRPr="002C2A42" w14:paraId="06966BA5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42A672FF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MEDIDAS EN CASO DE DERRAME O FUGA</w:t>
            </w:r>
          </w:p>
        </w:tc>
      </w:tr>
      <w:tr w:rsidR="00BA747F" w:rsidRPr="002C2A42" w14:paraId="12F6E251" w14:textId="77777777" w:rsidTr="00E236D8">
        <w:trPr>
          <w:cantSplit/>
          <w:trHeight w:val="345"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53AC4599" w14:textId="77777777" w:rsidR="00BA747F" w:rsidRPr="00D67836" w:rsidRDefault="00BA747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Agregue un material absorbente (aserrín), recójalo y deséchelo según los procedimientos establecidos para el tratamiento de desechos. Lave el área afectada con abundante agua. Siga las regulaciones gubernamentales para el tratamiento de desechos. Contenga la fuga o derrame usando equipo de protección personal para evitar el contacto con el producto.</w:t>
            </w:r>
          </w:p>
        </w:tc>
      </w:tr>
      <w:tr w:rsidR="00E0632F" w:rsidRPr="001E3AA3" w14:paraId="684ECF3C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2454E7D6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lastRenderedPageBreak/>
              <w:t>SECCIÓN VIII</w:t>
            </w:r>
          </w:p>
        </w:tc>
      </w:tr>
      <w:tr w:rsidR="00E0632F" w:rsidRPr="001E3AA3" w14:paraId="3B5D7F94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3271307A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MANIPULACIÓN Y ALMACENAMIENTO</w:t>
            </w:r>
          </w:p>
        </w:tc>
      </w:tr>
      <w:tr w:rsidR="004C0890" w:rsidRPr="002C2A42" w14:paraId="4B0E6C1D" w14:textId="77777777" w:rsidTr="00E236D8">
        <w:trPr>
          <w:cantSplit/>
          <w:trHeight w:val="300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0CF420A5" w14:textId="77777777" w:rsidR="004C0890" w:rsidRPr="00D67836" w:rsidRDefault="004C0890" w:rsidP="00EF2095">
            <w:pPr>
              <w:pStyle w:val="Ttulo2"/>
              <w:numPr>
                <w:ilvl w:val="1"/>
                <w:numId w:val="0"/>
              </w:numPr>
              <w:tabs>
                <w:tab w:val="num" w:pos="576"/>
              </w:tabs>
              <w:suppressAutoHyphens/>
              <w:ind w:left="576" w:hanging="576"/>
              <w:rPr>
                <w:rFonts w:ascii="Open Sans" w:hAnsi="Open Sans" w:cs="Open Sans"/>
                <w:color w:val="auto"/>
                <w:sz w:val="24"/>
                <w:szCs w:val="24"/>
              </w:rPr>
            </w:pPr>
            <w:r w:rsidRPr="00D67836">
              <w:rPr>
                <w:rFonts w:ascii="Open Sans" w:hAnsi="Open Sans" w:cs="Open Sans"/>
                <w:color w:val="auto"/>
                <w:sz w:val="24"/>
                <w:szCs w:val="24"/>
              </w:rPr>
              <w:t>TEMPERATURA ALMACENAMIENTO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0C94FF2F" w14:textId="47E3D30A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alma</w:t>
            </w:r>
            <w:r w:rsidR="00E63015" w:rsidRPr="00D67836">
              <w:rPr>
                <w:rFonts w:ascii="Open Sans" w:hAnsi="Open Sans" w:cs="Open Sans"/>
                <w:lang w:val="es-CR"/>
              </w:rPr>
              <w:t xml:space="preserve">cenar a temperaturas mayores a </w:t>
            </w:r>
            <w:r w:rsidR="00983DF0">
              <w:rPr>
                <w:rFonts w:ascii="Open Sans" w:hAnsi="Open Sans" w:cs="Open Sans"/>
                <w:lang w:val="es-CR"/>
              </w:rPr>
              <w:t>40</w:t>
            </w:r>
            <w:r w:rsidRPr="00D67836">
              <w:rPr>
                <w:rFonts w:ascii="Open Sans" w:hAnsi="Open Sans" w:cs="Open Sans"/>
                <w:lang w:val="es-CR"/>
              </w:rPr>
              <w:t>º</w:t>
            </w:r>
            <w:r w:rsidR="00983DF0">
              <w:rPr>
                <w:rFonts w:ascii="Open Sans" w:hAnsi="Open Sans" w:cs="Open Sans"/>
                <w:lang w:val="es-CR"/>
              </w:rPr>
              <w:t xml:space="preserve"> </w:t>
            </w:r>
            <w:r w:rsidRPr="00D67836">
              <w:rPr>
                <w:rFonts w:ascii="Open Sans" w:hAnsi="Open Sans" w:cs="Open Sans"/>
                <w:lang w:val="es-CR"/>
              </w:rPr>
              <w:t>C.</w:t>
            </w:r>
          </w:p>
        </w:tc>
      </w:tr>
      <w:tr w:rsidR="004C0890" w:rsidRPr="002C2A42" w14:paraId="5DEA77F1" w14:textId="77777777" w:rsidTr="00E236D8">
        <w:trPr>
          <w:cantSplit/>
          <w:trHeight w:val="382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03567DAA" w14:textId="77777777" w:rsidR="004C0890" w:rsidRPr="00D67836" w:rsidRDefault="004C0890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CONDICIONES ALMACENAMIENTO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281F902B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Almacenar fuera del alcance de los niños. Lejos de alimentos o bebidas. En lugares frescos, secos y con suficiente ventilación. Lejos de fuentes de calor, chispas o altas temperaturas. </w:t>
            </w:r>
          </w:p>
        </w:tc>
      </w:tr>
      <w:tr w:rsidR="004C0890" w:rsidRPr="002C2A42" w14:paraId="042BF4CC" w14:textId="77777777" w:rsidTr="00E236D8">
        <w:trPr>
          <w:cantSplit/>
          <w:trHeight w:val="65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07084CD8" w14:textId="77777777" w:rsidR="004C0890" w:rsidRPr="00D67836" w:rsidRDefault="004C0890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MANIPULACIÓN RECIPIENTES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6478AA59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Cerrar los recipientes cuando no se </w:t>
            </w:r>
            <w:r w:rsidR="00D80AFE" w:rsidRPr="00D67836">
              <w:rPr>
                <w:rFonts w:ascii="Open Sans" w:hAnsi="Open Sans" w:cs="Open Sans"/>
                <w:lang w:val="es-CR"/>
              </w:rPr>
              <w:t>está</w:t>
            </w:r>
            <w:r w:rsidRPr="00D67836">
              <w:rPr>
                <w:rFonts w:ascii="Open Sans" w:hAnsi="Open Sans" w:cs="Open Sans"/>
                <w:lang w:val="es-CR"/>
              </w:rPr>
              <w:t xml:space="preserve"> manipulando. </w:t>
            </w:r>
          </w:p>
        </w:tc>
      </w:tr>
      <w:tr w:rsidR="004C0890" w:rsidRPr="002C2A42" w14:paraId="5DEE4D8E" w14:textId="77777777" w:rsidTr="00E236D8">
        <w:trPr>
          <w:cantSplit/>
          <w:trHeight w:val="844"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255AEF22" w14:textId="77777777" w:rsidR="004C0890" w:rsidRPr="00D67836" w:rsidRDefault="004C0890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EFECTOS DE LA EXPOSICIÓN A LA LUZ DEL SOL, CALOR, ATMÓSFERAS HÚMEDAS, etc. (Cuando aplique)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2C94A798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se recomienda almacenar al sol, cerca de fuentes de calor o en atmósferas húmedas.</w:t>
            </w:r>
          </w:p>
        </w:tc>
      </w:tr>
      <w:tr w:rsidR="00E0632F" w:rsidRPr="001E3AA3" w14:paraId="2BC69D77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1A222A8A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IX</w:t>
            </w:r>
          </w:p>
        </w:tc>
      </w:tr>
      <w:tr w:rsidR="00E0632F" w:rsidRPr="002C2A42" w14:paraId="266B4353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7D93B3F2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CONTROLES A LA EXPOSICIÓN Y EQUIPO DE PROTECCIÓN PERSONAL</w:t>
            </w:r>
          </w:p>
        </w:tc>
      </w:tr>
      <w:tr w:rsidR="004C0890" w:rsidRPr="002C2A42" w14:paraId="51F4F823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7C029D17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CONDICIONES DE VENTILACIÓN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0B5188AC" w14:textId="77777777" w:rsidR="004C0890" w:rsidRPr="00D67836" w:rsidRDefault="004C0890" w:rsidP="00D87FF3">
            <w:pPr>
              <w:pStyle w:val="Ttulo5"/>
              <w:rPr>
                <w:rFonts w:ascii="Open Sans" w:hAnsi="Open Sans" w:cs="Open Sans"/>
                <w:b w:val="0"/>
                <w:sz w:val="24"/>
                <w:szCs w:val="24"/>
              </w:rPr>
            </w:pPr>
            <w:r w:rsidRPr="00D67836">
              <w:rPr>
                <w:rFonts w:ascii="Open Sans" w:hAnsi="Open Sans" w:cs="Open Sans"/>
                <w:b w:val="0"/>
                <w:sz w:val="24"/>
                <w:szCs w:val="24"/>
              </w:rPr>
              <w:t>Usar con ventilación adecuada. En caso de áreas confinadas usar extractores locales.</w:t>
            </w:r>
          </w:p>
        </w:tc>
      </w:tr>
      <w:tr w:rsidR="004C0890" w:rsidRPr="001E3AA3" w14:paraId="567C916C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3DE045C2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EQUIPO DE PROTECCIÓN RESPIRATORIA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5FE104A8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No se considera necesario </w:t>
            </w:r>
          </w:p>
        </w:tc>
      </w:tr>
      <w:tr w:rsidR="004C0890" w:rsidRPr="002C2A42" w14:paraId="612126FD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03E3C7C3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EQUIPO DE PROTECCIÓN OCULAR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54732A0D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En caso que puedan ocurrir salpicaduras usar anteojos de protección. </w:t>
            </w:r>
          </w:p>
        </w:tc>
      </w:tr>
      <w:tr w:rsidR="004C0890" w:rsidRPr="002C2A42" w14:paraId="03112685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4FE191D3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EQUIPO DE PROTECCIÓN DÉRMICA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1BA4244C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En caso necesario usar guantes resistentes a productos químicos.</w:t>
            </w:r>
          </w:p>
        </w:tc>
      </w:tr>
      <w:tr w:rsidR="004C0890" w:rsidRPr="002C2A42" w14:paraId="111F3DAB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43FF648E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DATOS DE CONTROL A LA EXPOSICIÓN (TLV, PEL, STEL, cuando existan)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37C163D2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No disponibles para </w:t>
            </w:r>
            <w:r w:rsidR="008B6F3D" w:rsidRPr="00D67836">
              <w:rPr>
                <w:rFonts w:ascii="Open Sans" w:hAnsi="Open Sans" w:cs="Open Sans"/>
                <w:lang w:val="es-CR"/>
              </w:rPr>
              <w:t>este</w:t>
            </w:r>
            <w:r w:rsidRPr="00D67836">
              <w:rPr>
                <w:rFonts w:ascii="Open Sans" w:hAnsi="Open Sans" w:cs="Open Sans"/>
                <w:lang w:val="es-CR"/>
              </w:rPr>
              <w:t xml:space="preserve"> producto.</w:t>
            </w:r>
          </w:p>
        </w:tc>
      </w:tr>
      <w:tr w:rsidR="00E0632F" w:rsidRPr="001E3AA3" w14:paraId="2CEC0B84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768D7C72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</w:t>
            </w:r>
          </w:p>
        </w:tc>
      </w:tr>
      <w:tr w:rsidR="00E0632F" w:rsidRPr="001E3AA3" w14:paraId="07CA9230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76828238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PROPIEDADES FÍSICAS Y QUÍMICAS</w:t>
            </w:r>
          </w:p>
        </w:tc>
      </w:tr>
      <w:tr w:rsidR="004C0890" w:rsidRPr="002C2A42" w14:paraId="42C0D6A9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0156E806" w14:textId="77777777" w:rsidR="004C0890" w:rsidRPr="00D67836" w:rsidRDefault="004C0890" w:rsidP="00EF2095">
            <w:pPr>
              <w:pStyle w:val="Ttulo3"/>
              <w:numPr>
                <w:ilvl w:val="2"/>
                <w:numId w:val="0"/>
              </w:numPr>
              <w:tabs>
                <w:tab w:val="num" w:pos="720"/>
              </w:tabs>
              <w:suppressAutoHyphens/>
              <w:ind w:left="720" w:hanging="720"/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</w:pPr>
            <w:r w:rsidRPr="00D67836"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  <w:t>COLOR, OLOR Y APARIENCIA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7E0FE493" w14:textId="77777777" w:rsidR="004C0890" w:rsidRPr="00D67836" w:rsidRDefault="004C0890" w:rsidP="002165A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Líquido incoloro </w:t>
            </w:r>
            <w:r w:rsidR="002165A1" w:rsidRPr="00D67836">
              <w:rPr>
                <w:rFonts w:ascii="Open Sans" w:hAnsi="Open Sans" w:cs="Open Sans"/>
                <w:lang w:val="es-CR"/>
              </w:rPr>
              <w:t>de</w:t>
            </w:r>
            <w:r w:rsidRPr="00D67836">
              <w:rPr>
                <w:rFonts w:ascii="Open Sans" w:hAnsi="Open Sans" w:cs="Open Sans"/>
                <w:lang w:val="es-CR"/>
              </w:rPr>
              <w:t xml:space="preserve"> olor característico</w:t>
            </w:r>
          </w:p>
        </w:tc>
      </w:tr>
      <w:tr w:rsidR="004C0890" w:rsidRPr="001E3AA3" w14:paraId="7F390D72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auto" w:fill="FFFFFF"/>
          </w:tcPr>
          <w:p w14:paraId="7AF7EF20" w14:textId="77777777" w:rsidR="004C0890" w:rsidRPr="00D67836" w:rsidRDefault="004C0890">
            <w:pPr>
              <w:rPr>
                <w:rFonts w:ascii="Open Sans" w:hAnsi="Open Sans" w:cs="Open Sans"/>
                <w:b/>
                <w:color w:val="000000"/>
                <w:lang w:val="es-CR"/>
              </w:rPr>
            </w:pPr>
            <w:r w:rsidRPr="00D67836">
              <w:rPr>
                <w:rFonts w:ascii="Open Sans" w:hAnsi="Open Sans" w:cs="Open Sans"/>
                <w:b/>
                <w:color w:val="000000"/>
                <w:lang w:val="es-CR"/>
              </w:rPr>
              <w:t>GRAVEDAD ESPECÍFICA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149DA7BF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0.</w:t>
            </w:r>
            <w:r w:rsidR="00D10EF8" w:rsidRPr="00D67836">
              <w:rPr>
                <w:rFonts w:ascii="Open Sans" w:hAnsi="Open Sans" w:cs="Open Sans"/>
                <w:lang w:val="es-CR"/>
              </w:rPr>
              <w:t>9</w:t>
            </w:r>
            <w:r w:rsidR="00111D17" w:rsidRPr="00D67836">
              <w:rPr>
                <w:rFonts w:ascii="Open Sans" w:hAnsi="Open Sans" w:cs="Open Sans"/>
                <w:lang w:val="es-CR"/>
              </w:rPr>
              <w:t>75</w:t>
            </w:r>
            <w:r w:rsidRPr="00D67836">
              <w:rPr>
                <w:rFonts w:ascii="Open Sans" w:hAnsi="Open Sans" w:cs="Open Sans"/>
                <w:lang w:val="es-CR"/>
              </w:rPr>
              <w:t>-1.0</w:t>
            </w:r>
            <w:r w:rsidR="00111D17" w:rsidRPr="00D67836">
              <w:rPr>
                <w:rFonts w:ascii="Open Sans" w:hAnsi="Open Sans" w:cs="Open Sans"/>
                <w:lang w:val="es-CR"/>
              </w:rPr>
              <w:t>00</w:t>
            </w:r>
          </w:p>
        </w:tc>
      </w:tr>
      <w:tr w:rsidR="004C0890" w:rsidRPr="001E3AA3" w14:paraId="1FCCC2D6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4AC5BE0F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SOLUBILIDAD EN AGUA Y OTROS DISOLVENTES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1F1911CE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Soluble en agua</w:t>
            </w:r>
          </w:p>
        </w:tc>
      </w:tr>
      <w:tr w:rsidR="004C0890" w:rsidRPr="001E3AA3" w14:paraId="749631B1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0D5B4BA9" w14:textId="77777777" w:rsidR="004C0890" w:rsidRPr="00D67836" w:rsidRDefault="004C0890">
            <w:pPr>
              <w:pStyle w:val="Ttulo9"/>
              <w:rPr>
                <w:rFonts w:ascii="Open Sans" w:hAnsi="Open Sans" w:cs="Open Sans"/>
                <w:color w:val="auto"/>
              </w:rPr>
            </w:pPr>
            <w:r w:rsidRPr="00D67836">
              <w:rPr>
                <w:rFonts w:ascii="Open Sans" w:hAnsi="Open Sans" w:cs="Open Sans"/>
                <w:color w:val="auto"/>
              </w:rPr>
              <w:t>PUNTO DE FUSIÓN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0272438D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4C0890" w:rsidRPr="002C2A42" w14:paraId="6317567C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40FD395B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PUNTO DE EBULLICIÓN (Cuando aplique)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4D8E31BF" w14:textId="77777777" w:rsidR="004C0890" w:rsidRPr="00D67836" w:rsidRDefault="004C0890" w:rsidP="00D87FF3">
            <w:pPr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No es determinado para </w:t>
            </w:r>
            <w:r w:rsidR="008B6F3D" w:rsidRPr="00D67836">
              <w:rPr>
                <w:rFonts w:ascii="Open Sans" w:hAnsi="Open Sans" w:cs="Open Sans"/>
                <w:lang w:val="es-CR"/>
              </w:rPr>
              <w:t>este</w:t>
            </w:r>
            <w:r w:rsidRPr="00D67836">
              <w:rPr>
                <w:rFonts w:ascii="Open Sans" w:hAnsi="Open Sans" w:cs="Open Sans"/>
                <w:lang w:val="es-CR"/>
              </w:rPr>
              <w:t xml:space="preserve"> producto.</w:t>
            </w:r>
          </w:p>
        </w:tc>
      </w:tr>
      <w:tr w:rsidR="004C0890" w:rsidRPr="001E3AA3" w14:paraId="59FCE6BB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115DB4AE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pH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52E944B0" w14:textId="77777777" w:rsidR="004C0890" w:rsidRPr="00D67836" w:rsidRDefault="003B1E0F" w:rsidP="000B29EA">
            <w:pPr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6.</w:t>
            </w:r>
            <w:r w:rsidR="002165A1" w:rsidRPr="00D67836">
              <w:rPr>
                <w:rFonts w:ascii="Open Sans" w:hAnsi="Open Sans" w:cs="Open Sans"/>
                <w:lang w:val="es-CR"/>
              </w:rPr>
              <w:t>2</w:t>
            </w:r>
            <w:r w:rsidR="00BD18C3" w:rsidRPr="00D67836">
              <w:rPr>
                <w:rFonts w:ascii="Open Sans" w:hAnsi="Open Sans" w:cs="Open Sans"/>
                <w:lang w:val="es-CR"/>
              </w:rPr>
              <w:t>0</w:t>
            </w:r>
            <w:r w:rsidRPr="00D67836">
              <w:rPr>
                <w:rFonts w:ascii="Open Sans" w:hAnsi="Open Sans" w:cs="Open Sans"/>
                <w:lang w:val="es-CR"/>
              </w:rPr>
              <w:t>-8.</w:t>
            </w:r>
            <w:r w:rsidR="002165A1" w:rsidRPr="00D67836">
              <w:rPr>
                <w:rFonts w:ascii="Open Sans" w:hAnsi="Open Sans" w:cs="Open Sans"/>
                <w:lang w:val="es-CR"/>
              </w:rPr>
              <w:t>1</w:t>
            </w:r>
            <w:r w:rsidR="00BD18C3" w:rsidRPr="00D67836">
              <w:rPr>
                <w:rFonts w:ascii="Open Sans" w:hAnsi="Open Sans" w:cs="Open Sans"/>
                <w:lang w:val="es-CR"/>
              </w:rPr>
              <w:t>0</w:t>
            </w:r>
          </w:p>
        </w:tc>
      </w:tr>
      <w:tr w:rsidR="004C0890" w:rsidRPr="001E3AA3" w14:paraId="4AE0E56D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562C891F" w14:textId="77777777" w:rsidR="004C0890" w:rsidRPr="00D67836" w:rsidRDefault="004C0890">
            <w:pPr>
              <w:rPr>
                <w:rFonts w:ascii="Open Sans" w:hAnsi="Open Sans" w:cs="Open Sans"/>
                <w:b/>
                <w:color w:val="000000"/>
                <w:lang w:val="es-CR"/>
              </w:rPr>
            </w:pPr>
            <w:r w:rsidRPr="00D67836">
              <w:rPr>
                <w:rFonts w:ascii="Open Sans" w:hAnsi="Open Sans" w:cs="Open Sans"/>
                <w:b/>
                <w:color w:val="000000"/>
                <w:lang w:val="es-CR"/>
              </w:rPr>
              <w:t>DENSIDAD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05954767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(</w:t>
            </w:r>
            <w:r w:rsidR="00111D17" w:rsidRPr="00D67836">
              <w:rPr>
                <w:rFonts w:ascii="Open Sans" w:hAnsi="Open Sans" w:cs="Open Sans"/>
                <w:lang w:val="es-CR"/>
              </w:rPr>
              <w:t>0.975-1.000</w:t>
            </w:r>
            <w:r w:rsidRPr="00D67836">
              <w:rPr>
                <w:rFonts w:ascii="Open Sans" w:hAnsi="Open Sans" w:cs="Open Sans"/>
                <w:lang w:val="es-CR"/>
              </w:rPr>
              <w:t xml:space="preserve">) g/ml a 25 </w:t>
            </w:r>
            <w:r w:rsidR="00E63015" w:rsidRPr="00D67836">
              <w:rPr>
                <w:rFonts w:ascii="Open Sans" w:hAnsi="Open Sans" w:cs="Open Sans"/>
                <w:lang w:val="es-CR"/>
              </w:rPr>
              <w:t>°</w:t>
            </w:r>
            <w:r w:rsidRPr="00D67836">
              <w:rPr>
                <w:rFonts w:ascii="Open Sans" w:hAnsi="Open Sans" w:cs="Open Sans"/>
                <w:lang w:val="es-CR"/>
              </w:rPr>
              <w:t>C</w:t>
            </w:r>
          </w:p>
        </w:tc>
      </w:tr>
      <w:tr w:rsidR="004C0890" w:rsidRPr="001E3AA3" w14:paraId="617C6229" w14:textId="77777777" w:rsidTr="00E236D8">
        <w:trPr>
          <w:cantSplit/>
          <w:jc w:val="center"/>
        </w:trPr>
        <w:tc>
          <w:tcPr>
            <w:tcW w:w="5188" w:type="dxa"/>
            <w:gridSpan w:val="4"/>
            <w:shd w:val="clear" w:color="000000" w:fill="FFFFFF"/>
          </w:tcPr>
          <w:p w14:paraId="30CE6A7A" w14:textId="77777777" w:rsidR="004C0890" w:rsidRPr="00D67836" w:rsidRDefault="004C0890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ESTADO DE AGREGACIÓN A 25°C Y 1 atm.</w:t>
            </w:r>
          </w:p>
        </w:tc>
        <w:tc>
          <w:tcPr>
            <w:tcW w:w="6211" w:type="dxa"/>
            <w:gridSpan w:val="6"/>
            <w:shd w:val="clear" w:color="000000" w:fill="FFFFFF"/>
          </w:tcPr>
          <w:p w14:paraId="79D7A907" w14:textId="77777777" w:rsidR="004C0890" w:rsidRPr="00D67836" w:rsidRDefault="004C0890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Líquido </w:t>
            </w:r>
          </w:p>
        </w:tc>
      </w:tr>
      <w:tr w:rsidR="00E0632F" w:rsidRPr="002C2A42" w14:paraId="3FD1B574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7BCE9908" w14:textId="77777777" w:rsidR="00E0632F" w:rsidRPr="00D67836" w:rsidRDefault="00E0632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Debe indicarse la temperatura a que fue obtenido el parámetro.</w:t>
            </w:r>
          </w:p>
        </w:tc>
      </w:tr>
      <w:tr w:rsidR="00E0632F" w:rsidRPr="001E3AA3" w14:paraId="68B417D3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6B2AEC32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lastRenderedPageBreak/>
              <w:t>SECCIÓN XI</w:t>
            </w:r>
          </w:p>
        </w:tc>
      </w:tr>
      <w:tr w:rsidR="00E0632F" w:rsidRPr="001E3AA3" w14:paraId="67C8D6D2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6002D596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ESTABILIDAD Y REACTIVIDAD</w:t>
            </w:r>
          </w:p>
        </w:tc>
      </w:tr>
      <w:tr w:rsidR="009672BF" w:rsidRPr="002C2A42" w14:paraId="5E1238E5" w14:textId="77777777" w:rsidTr="00E236D8">
        <w:trPr>
          <w:cantSplit/>
          <w:trHeight w:val="300"/>
          <w:jc w:val="center"/>
        </w:trPr>
        <w:tc>
          <w:tcPr>
            <w:tcW w:w="5216" w:type="dxa"/>
            <w:gridSpan w:val="5"/>
            <w:shd w:val="clear" w:color="000000" w:fill="FFFFFF"/>
          </w:tcPr>
          <w:p w14:paraId="1EE635BF" w14:textId="77777777" w:rsidR="009672BF" w:rsidRPr="00D67836" w:rsidRDefault="009672BF" w:rsidP="00C25208">
            <w:pPr>
              <w:pStyle w:val="Ttulo3"/>
              <w:numPr>
                <w:ilvl w:val="2"/>
                <w:numId w:val="0"/>
              </w:numPr>
              <w:tabs>
                <w:tab w:val="num" w:pos="720"/>
              </w:tabs>
              <w:suppressAutoHyphens/>
              <w:ind w:left="720" w:hanging="720"/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</w:pPr>
            <w:r w:rsidRPr="00D67836"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  <w:t>ESTABILIDAD</w:t>
            </w:r>
          </w:p>
        </w:tc>
        <w:tc>
          <w:tcPr>
            <w:tcW w:w="6183" w:type="dxa"/>
            <w:gridSpan w:val="5"/>
            <w:shd w:val="clear" w:color="000000" w:fill="FFFFFF"/>
          </w:tcPr>
          <w:p w14:paraId="00A892BE" w14:textId="77777777" w:rsidR="009672BF" w:rsidRPr="00D67836" w:rsidRDefault="009672B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Este producto es estable bajo las condiciones de alma</w:t>
            </w:r>
            <w:r w:rsidR="00EE10D1" w:rsidRPr="00D67836">
              <w:rPr>
                <w:rFonts w:ascii="Open Sans" w:hAnsi="Open Sans" w:cs="Open Sans"/>
                <w:lang w:val="es-CR"/>
              </w:rPr>
              <w:t>cenamiento y usos recomendados.</w:t>
            </w:r>
          </w:p>
        </w:tc>
      </w:tr>
      <w:tr w:rsidR="009672BF" w:rsidRPr="002C2A42" w14:paraId="3DDE1EF4" w14:textId="77777777" w:rsidTr="00E236D8">
        <w:trPr>
          <w:cantSplit/>
          <w:trHeight w:val="165"/>
          <w:jc w:val="center"/>
        </w:trPr>
        <w:tc>
          <w:tcPr>
            <w:tcW w:w="5216" w:type="dxa"/>
            <w:gridSpan w:val="5"/>
            <w:shd w:val="clear" w:color="000000" w:fill="FFFFFF"/>
          </w:tcPr>
          <w:p w14:paraId="7C1D9A08" w14:textId="77777777" w:rsidR="009672BF" w:rsidRPr="00D67836" w:rsidRDefault="009672B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INCOMPATIBILIDAD</w:t>
            </w:r>
          </w:p>
        </w:tc>
        <w:tc>
          <w:tcPr>
            <w:tcW w:w="6183" w:type="dxa"/>
            <w:gridSpan w:val="5"/>
            <w:shd w:val="clear" w:color="000000" w:fill="FFFFFF"/>
          </w:tcPr>
          <w:p w14:paraId="16AB1F58" w14:textId="77777777" w:rsidR="009672BF" w:rsidRPr="00D67836" w:rsidRDefault="009672B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Incompatible con oxidantes fuertes y agentes reductores.  </w:t>
            </w:r>
          </w:p>
        </w:tc>
      </w:tr>
      <w:tr w:rsidR="009672BF" w:rsidRPr="002C2A42" w14:paraId="57B3B78D" w14:textId="77777777" w:rsidTr="00E236D8">
        <w:trPr>
          <w:cantSplit/>
          <w:trHeight w:val="237"/>
          <w:jc w:val="center"/>
        </w:trPr>
        <w:tc>
          <w:tcPr>
            <w:tcW w:w="5216" w:type="dxa"/>
            <w:gridSpan w:val="5"/>
            <w:shd w:val="clear" w:color="000000" w:fill="FFFFFF"/>
          </w:tcPr>
          <w:p w14:paraId="0D564206" w14:textId="77777777" w:rsidR="009672BF" w:rsidRPr="00D67836" w:rsidRDefault="009672BF" w:rsidP="00C73C9E">
            <w:pPr>
              <w:pStyle w:val="Ttulo7"/>
              <w:numPr>
                <w:ilvl w:val="6"/>
                <w:numId w:val="0"/>
              </w:numPr>
              <w:tabs>
                <w:tab w:val="num" w:pos="1296"/>
              </w:tabs>
              <w:suppressAutoHyphens/>
              <w:ind w:right="875"/>
              <w:jc w:val="both"/>
              <w:rPr>
                <w:rFonts w:ascii="Open Sans" w:hAnsi="Open Sans" w:cs="Open Sans"/>
              </w:rPr>
            </w:pPr>
            <w:r w:rsidRPr="00D67836">
              <w:rPr>
                <w:rFonts w:ascii="Open Sans" w:hAnsi="Open Sans" w:cs="Open Sans"/>
              </w:rPr>
              <w:t>RIEGOS DE POLIMERIZACIÓN</w:t>
            </w:r>
          </w:p>
        </w:tc>
        <w:tc>
          <w:tcPr>
            <w:tcW w:w="6183" w:type="dxa"/>
            <w:gridSpan w:val="5"/>
            <w:shd w:val="clear" w:color="000000" w:fill="FFFFFF"/>
          </w:tcPr>
          <w:p w14:paraId="412F8951" w14:textId="77777777" w:rsidR="009672BF" w:rsidRPr="00D67836" w:rsidRDefault="009672B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No disponible para </w:t>
            </w:r>
            <w:r w:rsidR="008B6F3D" w:rsidRPr="00D67836">
              <w:rPr>
                <w:rFonts w:ascii="Open Sans" w:hAnsi="Open Sans" w:cs="Open Sans"/>
                <w:lang w:val="es-CR"/>
              </w:rPr>
              <w:t>este</w:t>
            </w:r>
            <w:r w:rsidRPr="00D67836">
              <w:rPr>
                <w:rFonts w:ascii="Open Sans" w:hAnsi="Open Sans" w:cs="Open Sans"/>
                <w:lang w:val="es-CR"/>
              </w:rPr>
              <w:t xml:space="preserve"> producto.</w:t>
            </w:r>
          </w:p>
        </w:tc>
      </w:tr>
      <w:tr w:rsidR="009672BF" w:rsidRPr="002C2A42" w14:paraId="72E059EE" w14:textId="77777777" w:rsidTr="00E236D8">
        <w:trPr>
          <w:cantSplit/>
          <w:trHeight w:val="569"/>
          <w:jc w:val="center"/>
        </w:trPr>
        <w:tc>
          <w:tcPr>
            <w:tcW w:w="5216" w:type="dxa"/>
            <w:gridSpan w:val="5"/>
            <w:shd w:val="clear" w:color="000000" w:fill="FFFFFF"/>
          </w:tcPr>
          <w:p w14:paraId="24956EDF" w14:textId="77777777" w:rsidR="009672BF" w:rsidRPr="00D67836" w:rsidRDefault="009672B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PRODUCTOS DE LA DESCOMPOSICIÓN PELIGROSOS</w:t>
            </w:r>
          </w:p>
        </w:tc>
        <w:tc>
          <w:tcPr>
            <w:tcW w:w="6183" w:type="dxa"/>
            <w:gridSpan w:val="5"/>
            <w:shd w:val="clear" w:color="000000" w:fill="FFFFFF"/>
          </w:tcPr>
          <w:p w14:paraId="13CB21E7" w14:textId="77777777" w:rsidR="009672BF" w:rsidRPr="00D67836" w:rsidRDefault="009672B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Dióxido de carbono, monóxido carbono.</w:t>
            </w:r>
          </w:p>
        </w:tc>
      </w:tr>
      <w:tr w:rsidR="00E0632F" w:rsidRPr="001E3AA3" w14:paraId="6E895E56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23E6F673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XII</w:t>
            </w:r>
          </w:p>
        </w:tc>
      </w:tr>
      <w:tr w:rsidR="00E0632F" w:rsidRPr="001E3AA3" w14:paraId="1CE08122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26F4EACD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SOBRE TOXICOLOGÍA</w:t>
            </w:r>
          </w:p>
        </w:tc>
      </w:tr>
      <w:tr w:rsidR="00E0632F" w:rsidRPr="002C2A42" w14:paraId="0C0E6D55" w14:textId="77777777" w:rsidTr="00E236D8">
        <w:trPr>
          <w:cantSplit/>
          <w:jc w:val="center"/>
        </w:trPr>
        <w:tc>
          <w:tcPr>
            <w:tcW w:w="5216" w:type="dxa"/>
            <w:gridSpan w:val="5"/>
            <w:shd w:val="clear" w:color="000000" w:fill="FFFFFF"/>
          </w:tcPr>
          <w:p w14:paraId="6BC6B3D7" w14:textId="77777777" w:rsidR="00E0632F" w:rsidRPr="00D67836" w:rsidRDefault="00E0632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DOSIS LETAL MEDIA ORAL (DL</w:t>
            </w:r>
            <w:r w:rsidRPr="00D67836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Pr="00D67836">
              <w:rPr>
                <w:rFonts w:ascii="Open Sans" w:hAnsi="Open Sans" w:cs="Open Sans"/>
                <w:b/>
                <w:lang w:val="es-CR"/>
              </w:rPr>
              <w:t>)</w:t>
            </w:r>
          </w:p>
        </w:tc>
        <w:tc>
          <w:tcPr>
            <w:tcW w:w="6183" w:type="dxa"/>
            <w:gridSpan w:val="5"/>
            <w:shd w:val="clear" w:color="000000" w:fill="FFFFFF"/>
          </w:tcPr>
          <w:p w14:paraId="40EE2BAD" w14:textId="77777777" w:rsidR="009672BF" w:rsidRPr="00D67836" w:rsidRDefault="00E0632F" w:rsidP="00E63015">
            <w:pPr>
              <w:pStyle w:val="Piedepgina"/>
              <w:tabs>
                <w:tab w:val="clear" w:pos="4320"/>
                <w:tab w:val="clear" w:pos="8640"/>
              </w:tabs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Dosis aproximada DL</w:t>
            </w:r>
            <w:r w:rsidRPr="00D67836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="00C419D0" w:rsidRPr="00D67836">
              <w:rPr>
                <w:rFonts w:ascii="Open Sans" w:hAnsi="Open Sans" w:cs="Open Sans"/>
                <w:lang w:val="es-CR"/>
              </w:rPr>
              <w:t xml:space="preserve"> = </w:t>
            </w:r>
            <w:r w:rsidR="00E63015" w:rsidRPr="00D67836">
              <w:rPr>
                <w:rFonts w:ascii="Open Sans" w:hAnsi="Open Sans" w:cs="Open Sans"/>
                <w:lang w:val="es-CR"/>
              </w:rPr>
              <w:t>2711</w:t>
            </w:r>
            <w:r w:rsidRPr="00D67836">
              <w:rPr>
                <w:rFonts w:ascii="Open Sans" w:hAnsi="Open Sans" w:cs="Open Sans"/>
                <w:lang w:val="es-CR"/>
              </w:rPr>
              <w:t xml:space="preserve"> mg/kg.</w:t>
            </w:r>
            <w:r w:rsidR="009672BF" w:rsidRPr="00D67836">
              <w:rPr>
                <w:rFonts w:ascii="Open Sans" w:hAnsi="Open Sans" w:cs="Open Sans"/>
                <w:lang w:val="es-CR"/>
              </w:rPr>
              <w:t xml:space="preserve"> </w:t>
            </w:r>
          </w:p>
        </w:tc>
      </w:tr>
      <w:tr w:rsidR="00E0632F" w:rsidRPr="002C2A42" w14:paraId="325EACB9" w14:textId="77777777" w:rsidTr="00E236D8">
        <w:trPr>
          <w:cantSplit/>
          <w:jc w:val="center"/>
        </w:trPr>
        <w:tc>
          <w:tcPr>
            <w:tcW w:w="5216" w:type="dxa"/>
            <w:gridSpan w:val="5"/>
            <w:shd w:val="clear" w:color="000000" w:fill="FFFFFF"/>
          </w:tcPr>
          <w:p w14:paraId="2085156C" w14:textId="77777777" w:rsidR="00E0632F" w:rsidRPr="00D67836" w:rsidRDefault="00E0632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DOSIS LETAL MEDIA DÉRMICA (DL</w:t>
            </w:r>
            <w:r w:rsidRPr="00D67836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Pr="00D67836">
              <w:rPr>
                <w:rFonts w:ascii="Open Sans" w:hAnsi="Open Sans" w:cs="Open Sans"/>
                <w:b/>
                <w:lang w:val="es-CR"/>
              </w:rPr>
              <w:t>)</w:t>
            </w:r>
          </w:p>
        </w:tc>
        <w:tc>
          <w:tcPr>
            <w:tcW w:w="6183" w:type="dxa"/>
            <w:gridSpan w:val="5"/>
            <w:shd w:val="clear" w:color="000000" w:fill="FFFFFF"/>
          </w:tcPr>
          <w:p w14:paraId="2C9384E9" w14:textId="77777777" w:rsidR="00E0632F" w:rsidRPr="00D67836" w:rsidRDefault="00E0632F">
            <w:pPr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No es determinado para </w:t>
            </w:r>
            <w:r w:rsidR="008B6F3D" w:rsidRPr="00D67836">
              <w:rPr>
                <w:rFonts w:ascii="Open Sans" w:hAnsi="Open Sans" w:cs="Open Sans"/>
                <w:lang w:val="es-CR"/>
              </w:rPr>
              <w:t>este</w:t>
            </w:r>
            <w:r w:rsidRPr="00D67836">
              <w:rPr>
                <w:rFonts w:ascii="Open Sans" w:hAnsi="Open Sans" w:cs="Open Sans"/>
                <w:lang w:val="es-CR"/>
              </w:rPr>
              <w:t xml:space="preserve"> producto.</w:t>
            </w:r>
          </w:p>
        </w:tc>
      </w:tr>
      <w:tr w:rsidR="00E0632F" w:rsidRPr="002C2A42" w14:paraId="2A8E8630" w14:textId="77777777" w:rsidTr="00E236D8">
        <w:trPr>
          <w:cantSplit/>
          <w:jc w:val="center"/>
        </w:trPr>
        <w:tc>
          <w:tcPr>
            <w:tcW w:w="5216" w:type="dxa"/>
            <w:gridSpan w:val="5"/>
            <w:shd w:val="clear" w:color="000000" w:fill="FFFFFF"/>
          </w:tcPr>
          <w:p w14:paraId="7514F305" w14:textId="77777777" w:rsidR="00E0632F" w:rsidRPr="00D67836" w:rsidRDefault="00E0632F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CONCENTRACIÓN LETAL MEDIA POR INHALACIÓN (CL</w:t>
            </w:r>
            <w:r w:rsidRPr="00D67836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Pr="00D67836">
              <w:rPr>
                <w:rFonts w:ascii="Open Sans" w:hAnsi="Open Sans" w:cs="Open Sans"/>
                <w:b/>
                <w:lang w:val="es-CR"/>
              </w:rPr>
              <w:t>)</w:t>
            </w:r>
          </w:p>
        </w:tc>
        <w:tc>
          <w:tcPr>
            <w:tcW w:w="6183" w:type="dxa"/>
            <w:gridSpan w:val="5"/>
            <w:shd w:val="clear" w:color="000000" w:fill="FFFFFF"/>
          </w:tcPr>
          <w:p w14:paraId="3FBC0166" w14:textId="77777777" w:rsidR="00E0632F" w:rsidRPr="00D67836" w:rsidRDefault="00E0632F" w:rsidP="008F6163">
            <w:pPr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No es determinado para </w:t>
            </w:r>
            <w:r w:rsidR="008B6F3D" w:rsidRPr="00D67836">
              <w:rPr>
                <w:rFonts w:ascii="Open Sans" w:hAnsi="Open Sans" w:cs="Open Sans"/>
                <w:lang w:val="es-CR"/>
              </w:rPr>
              <w:t>este</w:t>
            </w:r>
            <w:r w:rsidRPr="00D67836">
              <w:rPr>
                <w:rFonts w:ascii="Open Sans" w:hAnsi="Open Sans" w:cs="Open Sans"/>
                <w:lang w:val="es-CR"/>
              </w:rPr>
              <w:t xml:space="preserve"> producto.</w:t>
            </w:r>
          </w:p>
        </w:tc>
      </w:tr>
      <w:tr w:rsidR="00E0632F" w:rsidRPr="001E3AA3" w14:paraId="0818C77E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38BEBB00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XIII</w:t>
            </w:r>
          </w:p>
        </w:tc>
      </w:tr>
      <w:tr w:rsidR="00E0632F" w:rsidRPr="002C2A42" w14:paraId="480686A6" w14:textId="77777777" w:rsidTr="00E236D8">
        <w:trPr>
          <w:cantSplit/>
          <w:trHeight w:val="272"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39A9F41B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DE LOS EFECTOS SOBRE LA ECOLOGÍA</w:t>
            </w:r>
          </w:p>
        </w:tc>
      </w:tr>
      <w:tr w:rsidR="009672BF" w:rsidRPr="001E3AA3" w14:paraId="6C6FA295" w14:textId="77777777" w:rsidTr="00E236D8">
        <w:trPr>
          <w:cantSplit/>
          <w:trHeight w:val="318"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3D687C26" w14:textId="77777777" w:rsidR="009672BF" w:rsidRPr="00D67836" w:rsidRDefault="00CB5BFC" w:rsidP="00CB5BFC">
            <w:pPr>
              <w:jc w:val="center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Producto biodegradable.</w:t>
            </w:r>
          </w:p>
        </w:tc>
      </w:tr>
      <w:tr w:rsidR="00E0632F" w:rsidRPr="001E3AA3" w14:paraId="1DAAD277" w14:textId="77777777" w:rsidTr="00E236D8">
        <w:trPr>
          <w:cantSplit/>
          <w:trHeight w:val="65"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11BD13BC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XIV</w:t>
            </w:r>
          </w:p>
        </w:tc>
      </w:tr>
      <w:tr w:rsidR="00E0632F" w:rsidRPr="002C2A42" w14:paraId="144D5348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3D58D76D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CONSIDERACIONES SOBRE LA DISPOSICIÓN FINAL DEL PRODUCTO</w:t>
            </w:r>
          </w:p>
        </w:tc>
      </w:tr>
      <w:tr w:rsidR="009672BF" w:rsidRPr="002C2A42" w14:paraId="647D7DE8" w14:textId="77777777" w:rsidTr="00E236D8">
        <w:trPr>
          <w:cantSplit/>
          <w:trHeight w:val="524"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7580AD19" w14:textId="77777777" w:rsidR="009672BF" w:rsidRPr="00D67836" w:rsidRDefault="009672BF" w:rsidP="007B13C0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>Se recomienda seguir las regulaciones gubernamentales de cada país para el tratamiento de desechos de productos químicos. Los envases vacíos ofrézcalo para su reciclado o reacondicionado o perfórelo y deséchelo llevándolo a un relleno sanitario, o por otros procedimientos aprobados por las autoridades sanitarias.</w:t>
            </w:r>
          </w:p>
        </w:tc>
      </w:tr>
      <w:tr w:rsidR="00E0632F" w:rsidRPr="001E3AA3" w14:paraId="6087498C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3D5427CA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XV</w:t>
            </w:r>
          </w:p>
        </w:tc>
      </w:tr>
      <w:tr w:rsidR="00E0632F" w:rsidRPr="001E3AA3" w14:paraId="1EE72F9D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411D5F8B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SOBRE EL TRANSPORTE</w:t>
            </w:r>
          </w:p>
        </w:tc>
      </w:tr>
      <w:tr w:rsidR="009672BF" w:rsidRPr="002C2A42" w14:paraId="5D9D43E9" w14:textId="77777777" w:rsidTr="00E236D8">
        <w:trPr>
          <w:cantSplit/>
          <w:trHeight w:val="228"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261A64E4" w14:textId="77777777" w:rsidR="009672BF" w:rsidRPr="00D67836" w:rsidRDefault="009672BF" w:rsidP="00D87FF3">
            <w:pPr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Cumplir con las regulaciones existentes en cada país para este tipo de productos. </w:t>
            </w:r>
          </w:p>
        </w:tc>
      </w:tr>
      <w:tr w:rsidR="00E0632F" w:rsidRPr="001E3AA3" w14:paraId="2D39D66C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75432D9D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XVI</w:t>
            </w:r>
          </w:p>
        </w:tc>
      </w:tr>
      <w:tr w:rsidR="00E0632F" w:rsidRPr="001E3AA3" w14:paraId="234D7618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1EE3C6C7" w14:textId="77777777" w:rsidR="00E0632F" w:rsidRPr="00D67836" w:rsidRDefault="00E0632F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REGULATORIA</w:t>
            </w:r>
          </w:p>
        </w:tc>
      </w:tr>
      <w:tr w:rsidR="009672BF" w:rsidRPr="002C2A42" w14:paraId="4F9EB629" w14:textId="77777777" w:rsidTr="00E236D8">
        <w:trPr>
          <w:cantSplit/>
          <w:trHeight w:val="255"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6DB83A3A" w14:textId="77777777" w:rsidR="009672BF" w:rsidRPr="00D67836" w:rsidRDefault="009672BF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t xml:space="preserve">Debe contar con los </w:t>
            </w:r>
            <w:r w:rsidR="008B6F3D" w:rsidRPr="00D67836">
              <w:rPr>
                <w:rFonts w:ascii="Open Sans" w:hAnsi="Open Sans" w:cs="Open Sans"/>
                <w:lang w:val="es-CR"/>
              </w:rPr>
              <w:t>todos los trámites regulatorios existentes</w:t>
            </w:r>
            <w:r w:rsidRPr="00D67836">
              <w:rPr>
                <w:rFonts w:ascii="Open Sans" w:hAnsi="Open Sans" w:cs="Open Sans"/>
                <w:lang w:val="es-CR"/>
              </w:rPr>
              <w:t xml:space="preserve"> en cada país donde se comercialice.</w:t>
            </w:r>
          </w:p>
        </w:tc>
      </w:tr>
      <w:tr w:rsidR="00E0632F" w:rsidRPr="001E3AA3" w14:paraId="3CBE29F8" w14:textId="77777777" w:rsidTr="00E236D8">
        <w:trPr>
          <w:cantSplit/>
          <w:trHeight w:val="240"/>
          <w:jc w:val="center"/>
        </w:trPr>
        <w:tc>
          <w:tcPr>
            <w:tcW w:w="11399" w:type="dxa"/>
            <w:gridSpan w:val="10"/>
            <w:shd w:val="clear" w:color="auto" w:fill="CCCCCC"/>
          </w:tcPr>
          <w:p w14:paraId="16BF1CBD" w14:textId="77777777" w:rsidR="00E0632F" w:rsidRPr="00D67836" w:rsidRDefault="00E0632F" w:rsidP="000A4F71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D67836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XVII</w:t>
            </w:r>
          </w:p>
        </w:tc>
      </w:tr>
      <w:tr w:rsidR="00E0632F" w:rsidRPr="001E3AA3" w14:paraId="154FAB46" w14:textId="77777777" w:rsidTr="00E236D8">
        <w:trPr>
          <w:cantSplit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665CE87B" w14:textId="77777777" w:rsidR="00E0632F" w:rsidRPr="00D67836" w:rsidRDefault="00E0632F" w:rsidP="000A4F7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D67836">
              <w:rPr>
                <w:rFonts w:ascii="Open Sans" w:hAnsi="Open Sans" w:cs="Open Sans"/>
                <w:b/>
                <w:lang w:val="es-CR"/>
              </w:rPr>
              <w:t>OTRA INFORMACIÓN</w:t>
            </w:r>
          </w:p>
        </w:tc>
      </w:tr>
      <w:tr w:rsidR="00057A48" w:rsidRPr="001E3AA3" w14:paraId="092B9F0E" w14:textId="77777777" w:rsidTr="00E236D8">
        <w:trPr>
          <w:cantSplit/>
          <w:trHeight w:val="434"/>
          <w:jc w:val="center"/>
        </w:trPr>
        <w:tc>
          <w:tcPr>
            <w:tcW w:w="11399" w:type="dxa"/>
            <w:gridSpan w:val="10"/>
            <w:shd w:val="clear" w:color="000000" w:fill="FFFFFF"/>
          </w:tcPr>
          <w:p w14:paraId="2C6A682F" w14:textId="77777777" w:rsidR="00057A48" w:rsidRPr="00D67836" w:rsidRDefault="00057A48" w:rsidP="00D87FF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67836">
              <w:rPr>
                <w:rFonts w:ascii="Open Sans" w:hAnsi="Open Sans" w:cs="Open Sans"/>
                <w:lang w:val="es-CR"/>
              </w:rPr>
              <w:lastRenderedPageBreak/>
              <w:t>Lea la etiqueta antes de usar el producto. Seguir las indicaciones y los usos recomendados para el producto. Mantener fuera del alcance de los niños.</w:t>
            </w:r>
          </w:p>
        </w:tc>
      </w:tr>
    </w:tbl>
    <w:p w14:paraId="6981969A" w14:textId="77777777" w:rsidR="004C238F" w:rsidRPr="001E3AA3" w:rsidRDefault="00564435">
      <w:pPr>
        <w:rPr>
          <w:sz w:val="23"/>
          <w:szCs w:val="23"/>
          <w:lang w:val="es-CR"/>
        </w:rPr>
      </w:pPr>
      <w:r>
        <w:rPr>
          <w:noProof/>
          <w:sz w:val="23"/>
          <w:szCs w:val="23"/>
          <w:lang w:val="es-CR" w:eastAsia="es-CR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2B7B8CD4" wp14:editId="3DD676A9">
                <wp:simplePos x="0" y="0"/>
                <wp:positionH relativeFrom="column">
                  <wp:posOffset>2411095</wp:posOffset>
                </wp:positionH>
                <wp:positionV relativeFrom="paragraph">
                  <wp:posOffset>525145</wp:posOffset>
                </wp:positionV>
                <wp:extent cx="914400" cy="914400"/>
                <wp:effectExtent l="95250" t="95250" r="95250" b="95250"/>
                <wp:wrapNone/>
                <wp:docPr id="1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4400" cy="914400"/>
                          <a:chOff x="2836" y="2476"/>
                          <a:chExt cx="2607" cy="2607"/>
                        </a:xfrm>
                      </wpg:grpSpPr>
                      <wps:wsp>
                        <wps:cNvPr id="2" name="Rectangle 77"/>
                        <wps:cNvSpPr>
                          <a:spLocks noChangeArrowheads="1"/>
                        </wps:cNvSpPr>
                        <wps:spPr bwMode="auto">
                          <a:xfrm rot="2625719">
                            <a:off x="3583" y="2476"/>
                            <a:ext cx="1080" cy="10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D26DB22" w14:textId="77777777" w:rsidR="00373006" w:rsidRDefault="00373006" w:rsidP="008F6163">
                              <w:pPr>
                                <w:jc w:val="center"/>
                                <w:rPr>
                                  <w:lang w:val="es-CR"/>
                                </w:rPr>
                              </w:pPr>
                              <w:r>
                                <w:rPr>
                                  <w:lang w:val="es-CR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78"/>
                        <wps:cNvSpPr>
                          <a:spLocks noChangeArrowheads="1"/>
                        </wps:cNvSpPr>
                        <wps:spPr bwMode="auto">
                          <a:xfrm rot="2625719">
                            <a:off x="4363" y="3223"/>
                            <a:ext cx="1080" cy="108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F210FB9" w14:textId="77777777" w:rsidR="00373006" w:rsidRDefault="00373006" w:rsidP="008F6163">
                              <w:pPr>
                                <w:jc w:val="center"/>
                                <w:rPr>
                                  <w:lang w:val="es-CR"/>
                                </w:rPr>
                              </w:pPr>
                              <w:r>
                                <w:rPr>
                                  <w:lang w:val="es-CR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79"/>
                        <wps:cNvSpPr>
                          <a:spLocks noChangeArrowheads="1"/>
                        </wps:cNvSpPr>
                        <wps:spPr bwMode="auto">
                          <a:xfrm rot="2625719">
                            <a:off x="2836" y="3256"/>
                            <a:ext cx="1080" cy="1080"/>
                          </a:xfrm>
                          <a:prstGeom prst="rect">
                            <a:avLst/>
                          </a:prstGeom>
                          <a:solidFill>
                            <a:srgbClr val="0000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FDE1906" w14:textId="77777777" w:rsidR="00373006" w:rsidRDefault="00373006" w:rsidP="008F6163">
                              <w:pPr>
                                <w:jc w:val="center"/>
                                <w:rPr>
                                  <w:color w:val="FFFFFF"/>
                                  <w:lang w:val="es-CR"/>
                                </w:rPr>
                              </w:pPr>
                              <w:r>
                                <w:rPr>
                                  <w:color w:val="FFFFFF"/>
                                  <w:lang w:val="es-CR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80"/>
                        <wps:cNvSpPr>
                          <a:spLocks noChangeArrowheads="1"/>
                        </wps:cNvSpPr>
                        <wps:spPr bwMode="auto">
                          <a:xfrm rot="2625719">
                            <a:off x="3616" y="4003"/>
                            <a:ext cx="1080" cy="10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FFE0024" w14:textId="77777777" w:rsidR="00373006" w:rsidRDefault="00373006" w:rsidP="008F6163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7B8CD4" id="Group 76" o:spid="_x0000_s1026" style="position:absolute;margin-left:189.85pt;margin-top:41.35pt;width:1in;height:1in;z-index:251657728" coordorigin="2836,2476" coordsize="2607,26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">
                <v:rect id="Rectangle 77" o:spid="_x0000_s1027" style="position:absolute;left:3583;top:2476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" fillcolor="red">
                  <v:textbox>
                    <w:txbxContent>
                      <w:p w14:paraId="0D26DB22" w14:textId="77777777" w:rsidR="00373006" w:rsidRDefault="00373006" w:rsidP="008F6163">
                        <w:pPr>
                          <w:jc w:val="center"/>
                          <w:rPr>
                            <w:lang w:val="es-CR"/>
                          </w:rPr>
                        </w:pPr>
                        <w:r>
                          <w:rPr>
                            <w:lang w:val="es-CR"/>
                          </w:rPr>
                          <w:t>0</w:t>
                        </w:r>
                      </w:p>
                    </w:txbxContent>
                  </v:textbox>
                </v:rect>
                <v:rect id="Rectangle 78" o:spid="_x0000_s1028" style="position:absolute;left:4363;top:3223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" fillcolor="yellow">
                  <v:textbox>
                    <w:txbxContent>
                      <w:p w14:paraId="7F210FB9" w14:textId="77777777" w:rsidR="00373006" w:rsidRDefault="00373006" w:rsidP="008F6163">
                        <w:pPr>
                          <w:jc w:val="center"/>
                          <w:rPr>
                            <w:lang w:val="es-CR"/>
                          </w:rPr>
                        </w:pPr>
                        <w:r>
                          <w:rPr>
                            <w:lang w:val="es-CR"/>
                          </w:rPr>
                          <w:t>0</w:t>
                        </w:r>
                      </w:p>
                    </w:txbxContent>
                  </v:textbox>
                </v:rect>
                <v:rect id="Rectangle 79" o:spid="_x0000_s1029" style="position:absolute;left:2836;top:3256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" fillcolor="blue">
                  <v:textbox>
                    <w:txbxContent>
                      <w:p w14:paraId="6FDE1906" w14:textId="77777777" w:rsidR="00373006" w:rsidRDefault="00373006" w:rsidP="008F6163">
                        <w:pPr>
                          <w:jc w:val="center"/>
                          <w:rPr>
                            <w:color w:val="FFFFFF"/>
                            <w:lang w:val="es-CR"/>
                          </w:rPr>
                        </w:pPr>
                        <w:r>
                          <w:rPr>
                            <w:color w:val="FFFFFF"/>
                            <w:lang w:val="es-CR"/>
                          </w:rPr>
                          <w:t>1</w:t>
                        </w:r>
                      </w:p>
                    </w:txbxContent>
                  </v:textbox>
                </v:rect>
                <v:rect id="Rectangle 80" o:spid="_x0000_s1030" style="position:absolute;left:3616;top:4003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">
                  <v:textbox>
                    <w:txbxContent>
                      <w:p w14:paraId="6FFE0024" w14:textId="77777777" w:rsidR="00373006" w:rsidRDefault="00373006" w:rsidP="008F6163">
                        <w:pPr>
                          <w:jc w:val="center"/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sectPr w:rsidR="004C238F" w:rsidRPr="001E3AA3" w:rsidSect="00BD18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19" w:right="1800" w:bottom="1440" w:left="180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93705B" w14:textId="77777777" w:rsidR="00D520F2" w:rsidRDefault="00D520F2">
      <w:r>
        <w:separator/>
      </w:r>
    </w:p>
  </w:endnote>
  <w:endnote w:type="continuationSeparator" w:id="0">
    <w:p w14:paraId="6BF353D2" w14:textId="77777777" w:rsidR="00D520F2" w:rsidRDefault="00D52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30B446" w14:textId="77777777" w:rsidR="00373006" w:rsidRDefault="0037300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B80CED4" w14:textId="77777777" w:rsidR="00373006" w:rsidRDefault="00373006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E7C83" w14:textId="77777777" w:rsidR="00373006" w:rsidRDefault="00373006">
    <w:pPr>
      <w:pStyle w:val="Piedepgina"/>
      <w:pBdr>
        <w:bottom w:val="single" w:sz="12" w:space="1" w:color="auto"/>
      </w:pBdr>
      <w:ind w:right="360"/>
      <w:jc w:val="right"/>
      <w:rPr>
        <w:rStyle w:val="Nmerodepgina"/>
      </w:rPr>
    </w:pPr>
  </w:p>
  <w:p w14:paraId="14AB90DF" w14:textId="77777777" w:rsidR="00373006" w:rsidRDefault="00373006">
    <w:pPr>
      <w:pStyle w:val="Encabezado"/>
      <w:jc w:val="center"/>
      <w:rPr>
        <w:rFonts w:ascii="Tahoma" w:hAnsi="Tahoma"/>
        <w:b/>
        <w:sz w:val="16"/>
        <w:szCs w:val="16"/>
      </w:rPr>
    </w:pPr>
  </w:p>
  <w:p w14:paraId="14E18857" w14:textId="77777777" w:rsidR="00373006" w:rsidRPr="00D67836" w:rsidRDefault="00373006">
    <w:pPr>
      <w:pStyle w:val="Encabezado"/>
      <w:jc w:val="center"/>
      <w:rPr>
        <w:rFonts w:ascii="Open Sans" w:hAnsi="Open Sans" w:cs="Open Sans"/>
        <w:sz w:val="16"/>
        <w:szCs w:val="16"/>
        <w:lang w:val="es-CR"/>
      </w:rPr>
    </w:pPr>
    <w:r w:rsidRPr="00D67836">
      <w:rPr>
        <w:rFonts w:ascii="Open Sans" w:hAnsi="Open Sans" w:cs="Open Sans"/>
        <w:b/>
        <w:sz w:val="16"/>
        <w:szCs w:val="16"/>
        <w:lang w:val="es-CR"/>
      </w:rPr>
      <w:t xml:space="preserve">Tel: 2545-2500 / </w:t>
    </w:r>
    <w:proofErr w:type="spellStart"/>
    <w:r w:rsidRPr="00D67836">
      <w:rPr>
        <w:rFonts w:ascii="Open Sans" w:hAnsi="Open Sans" w:cs="Open Sans"/>
        <w:b/>
        <w:sz w:val="16"/>
        <w:szCs w:val="16"/>
        <w:lang w:val="es-CR"/>
      </w:rPr>
      <w:t>Apdo</w:t>
    </w:r>
    <w:proofErr w:type="spellEnd"/>
    <w:r w:rsidRPr="00D67836">
      <w:rPr>
        <w:rFonts w:ascii="Open Sans" w:hAnsi="Open Sans" w:cs="Open Sans"/>
        <w:b/>
        <w:sz w:val="16"/>
        <w:szCs w:val="16"/>
        <w:lang w:val="es-CR"/>
      </w:rPr>
      <w:t>: 10211-1000 San José, Costa Rica</w:t>
    </w:r>
  </w:p>
  <w:p w14:paraId="2B383677" w14:textId="77777777" w:rsidR="00373006" w:rsidRPr="00D67836" w:rsidRDefault="00373006">
    <w:pPr>
      <w:pStyle w:val="Piedepgina"/>
      <w:jc w:val="center"/>
      <w:rPr>
        <w:rStyle w:val="Nmerodepgina"/>
        <w:rFonts w:ascii="Open Sans" w:hAnsi="Open Sans" w:cs="Open Sans"/>
        <w:lang w:val="es-CR"/>
      </w:rPr>
    </w:pPr>
    <w:hyperlink r:id="rId1" w:history="1">
      <w:r w:rsidRPr="00D67836">
        <w:rPr>
          <w:rStyle w:val="Hipervnculo"/>
          <w:rFonts w:ascii="Open Sans" w:hAnsi="Open Sans" w:cs="Open Sans"/>
          <w:b/>
          <w:sz w:val="16"/>
          <w:szCs w:val="16"/>
          <w:lang w:val="es-CR"/>
        </w:rPr>
        <w:t>http://www.corporacioncek.com</w:t>
      </w:r>
    </w:hyperlink>
    <w:r w:rsidRPr="00D67836">
      <w:rPr>
        <w:rFonts w:ascii="Open Sans" w:hAnsi="Open Sans" w:cs="Open Sans"/>
        <w:b/>
        <w:sz w:val="16"/>
        <w:szCs w:val="16"/>
        <w:lang w:val="es-CR"/>
      </w:rPr>
      <w:t xml:space="preserve"> </w:t>
    </w:r>
  </w:p>
  <w:p w14:paraId="268E4A4D" w14:textId="77777777" w:rsidR="00373006" w:rsidRDefault="00373006">
    <w:pPr>
      <w:pStyle w:val="Piedepgina"/>
      <w:ind w:right="360"/>
      <w:jc w:val="right"/>
      <w:rPr>
        <w:lang w:val="es-C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05D22B" w14:textId="77777777" w:rsidR="00143048" w:rsidRDefault="0014304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52C592" w14:textId="77777777" w:rsidR="00D520F2" w:rsidRDefault="00D520F2">
      <w:r>
        <w:separator/>
      </w:r>
    </w:p>
  </w:footnote>
  <w:footnote w:type="continuationSeparator" w:id="0">
    <w:p w14:paraId="3640A628" w14:textId="77777777" w:rsidR="00D520F2" w:rsidRDefault="00D520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AF046D" w14:textId="77777777" w:rsidR="00143048" w:rsidRDefault="0014304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1385" w:type="dxa"/>
      <w:tblInd w:w="-1310" w:type="dxa"/>
      <w:tblLook w:val="04A0" w:firstRow="1" w:lastRow="0" w:firstColumn="1" w:lastColumn="0" w:noHBand="0" w:noVBand="1"/>
    </w:tblPr>
    <w:tblGrid>
      <w:gridCol w:w="2978"/>
      <w:gridCol w:w="5811"/>
      <w:gridCol w:w="2596"/>
    </w:tblGrid>
    <w:tr w:rsidR="00373006" w14:paraId="5599AFD3" w14:textId="77777777" w:rsidTr="00AE0455">
      <w:trPr>
        <w:trHeight w:val="353"/>
      </w:trPr>
      <w:tc>
        <w:tcPr>
          <w:tcW w:w="2978" w:type="dxa"/>
          <w:vMerge w:val="restart"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0F5E9EFD" w14:textId="77777777" w:rsidR="00373006" w:rsidRDefault="00373006" w:rsidP="00F92A6C">
          <w:pPr>
            <w:jc w:val="center"/>
          </w:pPr>
          <w:r w:rsidRPr="002146CA">
            <w:rPr>
              <w:noProof/>
              <w:lang w:val="es-CR" w:eastAsia="es-CR"/>
            </w:rPr>
            <w:drawing>
              <wp:inline distT="0" distB="0" distL="0" distR="0" wp14:anchorId="26F93574" wp14:editId="418457BE">
                <wp:extent cx="1304925" cy="647700"/>
                <wp:effectExtent l="0" t="0" r="0" b="0"/>
                <wp:docPr id="7" name="Imagen 7" descr="C:\Users\crformulacion\AppData\Local\Microsoft\Windows\INetCache\Content.Word\CEK-logo-azul -recort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crformulacion\AppData\Local\Microsoft\Windows\INetCache\Content.Word\CEK-logo-azul -recort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5106" cy="647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11" w:type="dxa"/>
          <w:vMerge w:val="restart"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</w:tcPr>
        <w:p w14:paraId="3C061751" w14:textId="77777777" w:rsidR="00373006" w:rsidRPr="00D67836" w:rsidRDefault="00373006" w:rsidP="00F92A6C">
          <w:pPr>
            <w:jc w:val="center"/>
            <w:rPr>
              <w:rFonts w:ascii="Open Sans" w:hAnsi="Open Sans" w:cs="Open Sans"/>
              <w:b/>
              <w:sz w:val="32"/>
              <w:szCs w:val="32"/>
              <w:lang w:val="es-ES"/>
            </w:rPr>
          </w:pPr>
          <w:r w:rsidRPr="00D67836">
            <w:rPr>
              <w:rFonts w:ascii="Open Sans" w:hAnsi="Open Sans" w:cs="Open Sans"/>
              <w:b/>
              <w:sz w:val="32"/>
              <w:szCs w:val="32"/>
              <w:lang w:val="es-ES"/>
            </w:rPr>
            <w:t>HOJA DE SEGURIDAD</w:t>
          </w:r>
        </w:p>
        <w:p w14:paraId="50B95C3C" w14:textId="77777777" w:rsidR="00373006" w:rsidRPr="00D67836" w:rsidRDefault="00373006" w:rsidP="00F92A6C">
          <w:pPr>
            <w:rPr>
              <w:rFonts w:ascii="Open Sans" w:hAnsi="Open Sans" w:cs="Open Sans"/>
              <w:sz w:val="22"/>
              <w:szCs w:val="22"/>
              <w:lang w:val="es-ES"/>
            </w:rPr>
          </w:pPr>
        </w:p>
        <w:p w14:paraId="72145385" w14:textId="77777777" w:rsidR="00373006" w:rsidRPr="00D67836" w:rsidRDefault="00373006" w:rsidP="00F92A6C">
          <w:pPr>
            <w:jc w:val="center"/>
            <w:rPr>
              <w:rFonts w:ascii="Open Sans" w:hAnsi="Open Sans" w:cs="Open Sans"/>
              <w:sz w:val="22"/>
              <w:szCs w:val="22"/>
              <w:lang w:val="es-ES"/>
            </w:rPr>
          </w:pPr>
          <w:r w:rsidRPr="00D67836">
            <w:rPr>
              <w:rFonts w:ascii="Open Sans" w:hAnsi="Open Sans" w:cs="Open Sans"/>
              <w:sz w:val="22"/>
              <w:szCs w:val="22"/>
              <w:lang w:val="es-ES"/>
            </w:rPr>
            <w:t>SANITROL</w:t>
          </w:r>
        </w:p>
      </w:tc>
      <w:tc>
        <w:tcPr>
          <w:tcW w:w="259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10D4FA79" w14:textId="77777777" w:rsidR="00373006" w:rsidRPr="00D67836" w:rsidRDefault="00373006" w:rsidP="00F92A6C">
          <w:pPr>
            <w:rPr>
              <w:rFonts w:ascii="Open Sans" w:hAnsi="Open Sans" w:cs="Open Sans"/>
              <w:color w:val="000000"/>
              <w:sz w:val="16"/>
              <w:szCs w:val="16"/>
            </w:rPr>
          </w:pPr>
          <w:r w:rsidRPr="00D67836">
            <w:rPr>
              <w:rFonts w:ascii="Open Sans" w:hAnsi="Open Sans" w:cs="Open Sans"/>
              <w:color w:val="000000"/>
              <w:sz w:val="16"/>
              <w:szCs w:val="16"/>
            </w:rPr>
            <w:t xml:space="preserve">Código: </w:t>
          </w:r>
          <w:r w:rsidRPr="00D67836">
            <w:rPr>
              <w:rFonts w:ascii="Open Sans" w:hAnsi="Open Sans" w:cs="Open Sans"/>
              <w:b/>
              <w:color w:val="000000"/>
              <w:sz w:val="16"/>
              <w:szCs w:val="16"/>
            </w:rPr>
            <w:t>CEKMSDS-140</w:t>
          </w:r>
        </w:p>
      </w:tc>
    </w:tr>
    <w:tr w:rsidR="00373006" w14:paraId="48E1E2A5" w14:textId="77777777" w:rsidTr="00AE0455">
      <w:trPr>
        <w:trHeight w:val="349"/>
      </w:trPr>
      <w:tc>
        <w:tcPr>
          <w:tcW w:w="2978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03FB1084" w14:textId="77777777" w:rsidR="00373006" w:rsidRDefault="00373006" w:rsidP="00F92A6C"/>
      </w:tc>
      <w:tc>
        <w:tcPr>
          <w:tcW w:w="5811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51B549C8" w14:textId="77777777" w:rsidR="00373006" w:rsidRPr="00D67836" w:rsidRDefault="00373006" w:rsidP="00F92A6C">
          <w:pPr>
            <w:rPr>
              <w:rFonts w:ascii="Open Sans" w:hAnsi="Open Sans" w:cs="Open Sans"/>
              <w:lang w:val="es-ES"/>
            </w:rPr>
          </w:pPr>
        </w:p>
      </w:tc>
      <w:tc>
        <w:tcPr>
          <w:tcW w:w="259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32DC4F7B" w14:textId="412652CC" w:rsidR="0025742C" w:rsidRPr="0025742C" w:rsidRDefault="00373006" w:rsidP="00094A32">
          <w:pPr>
            <w:rPr>
              <w:rFonts w:ascii="Open Sans" w:hAnsi="Open Sans" w:cs="Open Sans"/>
              <w:b/>
              <w:color w:val="000000"/>
              <w:sz w:val="16"/>
              <w:szCs w:val="16"/>
            </w:rPr>
          </w:pPr>
          <w:proofErr w:type="spellStart"/>
          <w:r w:rsidRPr="00D67836">
            <w:rPr>
              <w:rFonts w:ascii="Open Sans" w:hAnsi="Open Sans" w:cs="Open Sans"/>
              <w:color w:val="000000"/>
              <w:sz w:val="16"/>
              <w:szCs w:val="16"/>
            </w:rPr>
            <w:t>Versión</w:t>
          </w:r>
          <w:proofErr w:type="spellEnd"/>
          <w:r w:rsidRPr="00D67836">
            <w:rPr>
              <w:rFonts w:ascii="Open Sans" w:hAnsi="Open Sans" w:cs="Open Sans"/>
              <w:color w:val="000000"/>
              <w:sz w:val="16"/>
              <w:szCs w:val="16"/>
            </w:rPr>
            <w:t xml:space="preserve">: </w:t>
          </w:r>
          <w:r w:rsidR="0050233B">
            <w:rPr>
              <w:rFonts w:ascii="Open Sans" w:hAnsi="Open Sans" w:cs="Open Sans"/>
              <w:b/>
              <w:color w:val="000000"/>
              <w:sz w:val="16"/>
              <w:szCs w:val="16"/>
            </w:rPr>
            <w:t>10</w:t>
          </w:r>
          <w:r w:rsidRPr="00547599">
            <w:rPr>
              <w:rFonts w:ascii="Open Sans" w:hAnsi="Open Sans" w:cs="Open Sans"/>
              <w:b/>
              <w:color w:val="000000"/>
              <w:sz w:val="16"/>
              <w:szCs w:val="16"/>
            </w:rPr>
            <w:t xml:space="preserve">- </w:t>
          </w:r>
          <w:r w:rsidR="00F22BF5">
            <w:rPr>
              <w:rFonts w:ascii="Open Sans" w:hAnsi="Open Sans" w:cs="Open Sans"/>
              <w:b/>
              <w:color w:val="000000"/>
              <w:sz w:val="16"/>
              <w:szCs w:val="16"/>
            </w:rPr>
            <w:t>0</w:t>
          </w:r>
          <w:r w:rsidR="002C2A42">
            <w:rPr>
              <w:rFonts w:ascii="Open Sans" w:hAnsi="Open Sans" w:cs="Open Sans"/>
              <w:b/>
              <w:color w:val="000000"/>
              <w:sz w:val="16"/>
              <w:szCs w:val="16"/>
            </w:rPr>
            <w:t>2</w:t>
          </w:r>
          <w:r w:rsidR="00F22BF5">
            <w:rPr>
              <w:rFonts w:ascii="Open Sans" w:hAnsi="Open Sans" w:cs="Open Sans"/>
              <w:b/>
              <w:color w:val="000000"/>
              <w:sz w:val="16"/>
              <w:szCs w:val="16"/>
            </w:rPr>
            <w:t>Ene</w:t>
          </w:r>
          <w:r w:rsidR="00547599" w:rsidRPr="00547599">
            <w:rPr>
              <w:rFonts w:ascii="Open Sans" w:hAnsi="Open Sans" w:cs="Open Sans"/>
              <w:b/>
              <w:color w:val="000000"/>
              <w:sz w:val="16"/>
              <w:szCs w:val="16"/>
            </w:rPr>
            <w:t>2</w:t>
          </w:r>
          <w:r w:rsidR="00143048">
            <w:rPr>
              <w:rFonts w:ascii="Open Sans" w:hAnsi="Open Sans" w:cs="Open Sans"/>
              <w:b/>
              <w:color w:val="000000"/>
              <w:sz w:val="16"/>
              <w:szCs w:val="16"/>
            </w:rPr>
            <w:t>5</w:t>
          </w:r>
        </w:p>
      </w:tc>
    </w:tr>
    <w:tr w:rsidR="00373006" w:rsidRPr="00375F84" w14:paraId="037EFED3" w14:textId="77777777" w:rsidTr="00AE0455">
      <w:trPr>
        <w:trHeight w:val="971"/>
      </w:trPr>
      <w:tc>
        <w:tcPr>
          <w:tcW w:w="2978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1CC0C04A" w14:textId="77777777" w:rsidR="00373006" w:rsidRDefault="00373006" w:rsidP="00F92A6C"/>
      </w:tc>
      <w:tc>
        <w:tcPr>
          <w:tcW w:w="5811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299DA363" w14:textId="77777777" w:rsidR="00373006" w:rsidRPr="00D67836" w:rsidRDefault="00373006" w:rsidP="00F92A6C">
          <w:pPr>
            <w:rPr>
              <w:rFonts w:ascii="Open Sans" w:hAnsi="Open Sans" w:cs="Open Sans"/>
              <w:lang w:val="es-ES"/>
            </w:rPr>
          </w:pPr>
        </w:p>
      </w:tc>
      <w:tc>
        <w:tcPr>
          <w:tcW w:w="259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1F91D1E7" w14:textId="77777777" w:rsidR="00373006" w:rsidRPr="00D67836" w:rsidRDefault="00373006" w:rsidP="00F92A6C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</w:p>
        <w:p w14:paraId="382E4297" w14:textId="09FE0E06" w:rsidR="00373006" w:rsidRPr="00D67836" w:rsidRDefault="00373006" w:rsidP="00F92A6C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  <w:r w:rsidRPr="00D67836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>Fecha última revisión</w:t>
          </w:r>
          <w:r w:rsidRPr="00547599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 xml:space="preserve">: </w:t>
          </w:r>
          <w:r w:rsidR="00F22BF5" w:rsidRPr="0050233B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0</w:t>
          </w:r>
          <w:r w:rsidR="002C2A42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2</w:t>
          </w:r>
          <w:r w:rsidR="0050233B" w:rsidRPr="0050233B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E</w:t>
          </w:r>
          <w:r w:rsidR="00F22BF5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ne</w:t>
          </w:r>
          <w:r w:rsidR="00547599" w:rsidRPr="00547599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2</w:t>
          </w:r>
          <w:r w:rsidR="00143048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5</w:t>
          </w:r>
        </w:p>
        <w:p w14:paraId="61BD731F" w14:textId="77777777" w:rsidR="00373006" w:rsidRPr="00D67836" w:rsidRDefault="00373006" w:rsidP="00F92A6C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  <w:r w:rsidRPr="00D67836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 xml:space="preserve">Fecha creación: </w:t>
          </w:r>
          <w:r w:rsidRPr="00D67836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13Nov13</w:t>
          </w:r>
        </w:p>
        <w:p w14:paraId="3BF6450D" w14:textId="77777777" w:rsidR="00373006" w:rsidRPr="00D67836" w:rsidRDefault="00373006" w:rsidP="00F92A6C">
          <w:pPr>
            <w:rPr>
              <w:rFonts w:ascii="Open Sans" w:hAnsi="Open Sans" w:cs="Open Sans"/>
              <w:b/>
              <w:lang w:val="es-ES"/>
            </w:rPr>
          </w:pPr>
          <w:r w:rsidRPr="00D67836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>Página:</w:t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begin"/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instrText xml:space="preserve"> PAGE </w:instrText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separate"/>
          </w:r>
          <w:r w:rsidR="008D14BE">
            <w:rPr>
              <w:rFonts w:ascii="Open Sans" w:hAnsi="Open Sans" w:cs="Open Sans"/>
              <w:b/>
              <w:noProof/>
              <w:sz w:val="16"/>
              <w:szCs w:val="16"/>
              <w:lang w:val="es-ES"/>
            </w:rPr>
            <w:t>2</w:t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end"/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t xml:space="preserve"> de </w:t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begin"/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instrText xml:space="preserve"> NUMPAGES  </w:instrText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separate"/>
          </w:r>
          <w:r w:rsidR="008D14BE">
            <w:rPr>
              <w:rFonts w:ascii="Open Sans" w:hAnsi="Open Sans" w:cs="Open Sans"/>
              <w:b/>
              <w:noProof/>
              <w:sz w:val="16"/>
              <w:szCs w:val="16"/>
              <w:lang w:val="es-ES"/>
            </w:rPr>
            <w:t>5</w:t>
          </w:r>
          <w:r w:rsidRPr="00D67836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end"/>
          </w:r>
        </w:p>
        <w:p w14:paraId="71C3E6ED" w14:textId="77777777" w:rsidR="00373006" w:rsidRPr="00D67836" w:rsidRDefault="00373006" w:rsidP="00F92A6C">
          <w:pPr>
            <w:rPr>
              <w:rFonts w:ascii="Open Sans" w:hAnsi="Open Sans" w:cs="Open Sans"/>
              <w:color w:val="000000"/>
              <w:sz w:val="16"/>
              <w:szCs w:val="16"/>
              <w:lang w:val="es-ES"/>
            </w:rPr>
          </w:pPr>
        </w:p>
      </w:tc>
    </w:tr>
  </w:tbl>
  <w:p w14:paraId="3A028758" w14:textId="77777777" w:rsidR="00373006" w:rsidRDefault="00373006">
    <w:pPr>
      <w:pStyle w:val="Encabezado"/>
      <w:rPr>
        <w:lang w:val="es-C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6489B0" w14:textId="77777777" w:rsidR="00143048" w:rsidRDefault="0014304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1D60F6D"/>
    <w:multiLevelType w:val="multilevel"/>
    <w:tmpl w:val="4846333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7305DBA"/>
    <w:multiLevelType w:val="multilevel"/>
    <w:tmpl w:val="28D8638A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29E85CB3"/>
    <w:multiLevelType w:val="multilevel"/>
    <w:tmpl w:val="6CB263E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6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410B7264"/>
    <w:multiLevelType w:val="multilevel"/>
    <w:tmpl w:val="5D7A7B84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729306422">
    <w:abstractNumId w:val="0"/>
  </w:num>
  <w:num w:numId="2" w16cid:durableId="2006784563">
    <w:abstractNumId w:val="4"/>
  </w:num>
  <w:num w:numId="3" w16cid:durableId="2080059092">
    <w:abstractNumId w:val="3"/>
  </w:num>
  <w:num w:numId="4" w16cid:durableId="1932739538">
    <w:abstractNumId w:val="2"/>
  </w:num>
  <w:num w:numId="5" w16cid:durableId="8572766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1" w:cryptProviderType="rsaAES" w:cryptAlgorithmClass="hash" w:cryptAlgorithmType="typeAny" w:cryptAlgorithmSid="14" w:cryptSpinCount="100000" w:hash="TVu/ks1dP117FjkTV956flxLY1UGzmSu8ENq6GRJQ1rNdKz3ud6VBGJK6fIJYNjVw+JuZYF7/pgTEpUZigUCfA==" w:salt="AJLErSkBHg3hj6dGKyW6YQ==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74C"/>
    <w:rsid w:val="0000731D"/>
    <w:rsid w:val="0001070B"/>
    <w:rsid w:val="00013AAD"/>
    <w:rsid w:val="000533A0"/>
    <w:rsid w:val="00057A48"/>
    <w:rsid w:val="000701C4"/>
    <w:rsid w:val="00094A32"/>
    <w:rsid w:val="000A4F71"/>
    <w:rsid w:val="000B29EA"/>
    <w:rsid w:val="000C68F2"/>
    <w:rsid w:val="000D2825"/>
    <w:rsid w:val="000E13C0"/>
    <w:rsid w:val="000E57DE"/>
    <w:rsid w:val="000F5683"/>
    <w:rsid w:val="00111D17"/>
    <w:rsid w:val="0013592E"/>
    <w:rsid w:val="00143048"/>
    <w:rsid w:val="00165DDB"/>
    <w:rsid w:val="00177616"/>
    <w:rsid w:val="00193F01"/>
    <w:rsid w:val="001E3AA3"/>
    <w:rsid w:val="0020372C"/>
    <w:rsid w:val="002165A1"/>
    <w:rsid w:val="00224906"/>
    <w:rsid w:val="00242D84"/>
    <w:rsid w:val="0025742C"/>
    <w:rsid w:val="002921AB"/>
    <w:rsid w:val="002A040B"/>
    <w:rsid w:val="002A408B"/>
    <w:rsid w:val="002C2A42"/>
    <w:rsid w:val="0031380B"/>
    <w:rsid w:val="00313BB4"/>
    <w:rsid w:val="00332F38"/>
    <w:rsid w:val="0034406E"/>
    <w:rsid w:val="0036338C"/>
    <w:rsid w:val="00365A4D"/>
    <w:rsid w:val="0037142C"/>
    <w:rsid w:val="00373006"/>
    <w:rsid w:val="00375F84"/>
    <w:rsid w:val="0038146A"/>
    <w:rsid w:val="0039758F"/>
    <w:rsid w:val="003B1505"/>
    <w:rsid w:val="003B1E0F"/>
    <w:rsid w:val="003C3270"/>
    <w:rsid w:val="003F4FCE"/>
    <w:rsid w:val="004078A3"/>
    <w:rsid w:val="00424E11"/>
    <w:rsid w:val="004422B9"/>
    <w:rsid w:val="00454827"/>
    <w:rsid w:val="004650F0"/>
    <w:rsid w:val="00485158"/>
    <w:rsid w:val="00487594"/>
    <w:rsid w:val="0049799C"/>
    <w:rsid w:val="004C0890"/>
    <w:rsid w:val="004C238F"/>
    <w:rsid w:val="004F0069"/>
    <w:rsid w:val="0050233B"/>
    <w:rsid w:val="005070C2"/>
    <w:rsid w:val="00547599"/>
    <w:rsid w:val="00550B9C"/>
    <w:rsid w:val="00554448"/>
    <w:rsid w:val="00564435"/>
    <w:rsid w:val="00585265"/>
    <w:rsid w:val="00593FBF"/>
    <w:rsid w:val="005A245A"/>
    <w:rsid w:val="005A335E"/>
    <w:rsid w:val="005A6776"/>
    <w:rsid w:val="005C41B4"/>
    <w:rsid w:val="005E1F3D"/>
    <w:rsid w:val="00653CBC"/>
    <w:rsid w:val="00655FE4"/>
    <w:rsid w:val="00697188"/>
    <w:rsid w:val="006C7736"/>
    <w:rsid w:val="006F516F"/>
    <w:rsid w:val="00700F07"/>
    <w:rsid w:val="007304A6"/>
    <w:rsid w:val="00757669"/>
    <w:rsid w:val="0076536A"/>
    <w:rsid w:val="007820C6"/>
    <w:rsid w:val="007A3956"/>
    <w:rsid w:val="007A4337"/>
    <w:rsid w:val="007B13C0"/>
    <w:rsid w:val="007C1732"/>
    <w:rsid w:val="00804AA7"/>
    <w:rsid w:val="00807F7A"/>
    <w:rsid w:val="008226A1"/>
    <w:rsid w:val="00846925"/>
    <w:rsid w:val="008513F6"/>
    <w:rsid w:val="00880D33"/>
    <w:rsid w:val="00881DF9"/>
    <w:rsid w:val="00885CC8"/>
    <w:rsid w:val="00897FE1"/>
    <w:rsid w:val="008B6F3D"/>
    <w:rsid w:val="008C3D12"/>
    <w:rsid w:val="008D14BE"/>
    <w:rsid w:val="008E427C"/>
    <w:rsid w:val="008F6163"/>
    <w:rsid w:val="0090537D"/>
    <w:rsid w:val="00923809"/>
    <w:rsid w:val="00943ED2"/>
    <w:rsid w:val="009672BF"/>
    <w:rsid w:val="00983DF0"/>
    <w:rsid w:val="009D489F"/>
    <w:rsid w:val="009E6AB2"/>
    <w:rsid w:val="00A077B8"/>
    <w:rsid w:val="00A26700"/>
    <w:rsid w:val="00A269D8"/>
    <w:rsid w:val="00A32548"/>
    <w:rsid w:val="00A63E84"/>
    <w:rsid w:val="00A915BA"/>
    <w:rsid w:val="00AA33AD"/>
    <w:rsid w:val="00AE0455"/>
    <w:rsid w:val="00AF19CD"/>
    <w:rsid w:val="00AF21D4"/>
    <w:rsid w:val="00AF34E1"/>
    <w:rsid w:val="00B033FF"/>
    <w:rsid w:val="00B10E7E"/>
    <w:rsid w:val="00B64E0F"/>
    <w:rsid w:val="00B91ED3"/>
    <w:rsid w:val="00B93E42"/>
    <w:rsid w:val="00BA747F"/>
    <w:rsid w:val="00BB286E"/>
    <w:rsid w:val="00BD18C3"/>
    <w:rsid w:val="00C13A6C"/>
    <w:rsid w:val="00C25208"/>
    <w:rsid w:val="00C419D0"/>
    <w:rsid w:val="00C53640"/>
    <w:rsid w:val="00C57678"/>
    <w:rsid w:val="00C73C9E"/>
    <w:rsid w:val="00C82A60"/>
    <w:rsid w:val="00C83B1E"/>
    <w:rsid w:val="00CB032F"/>
    <w:rsid w:val="00CB2B32"/>
    <w:rsid w:val="00CB5BFC"/>
    <w:rsid w:val="00CD58F9"/>
    <w:rsid w:val="00CE5242"/>
    <w:rsid w:val="00D07347"/>
    <w:rsid w:val="00D107C2"/>
    <w:rsid w:val="00D10EF8"/>
    <w:rsid w:val="00D24DFB"/>
    <w:rsid w:val="00D369CC"/>
    <w:rsid w:val="00D520F2"/>
    <w:rsid w:val="00D52F82"/>
    <w:rsid w:val="00D5392A"/>
    <w:rsid w:val="00D56984"/>
    <w:rsid w:val="00D67836"/>
    <w:rsid w:val="00D80AFE"/>
    <w:rsid w:val="00D87FF3"/>
    <w:rsid w:val="00DA7D72"/>
    <w:rsid w:val="00DF0825"/>
    <w:rsid w:val="00E0373E"/>
    <w:rsid w:val="00E0632F"/>
    <w:rsid w:val="00E107B6"/>
    <w:rsid w:val="00E236D8"/>
    <w:rsid w:val="00E63015"/>
    <w:rsid w:val="00E82DF0"/>
    <w:rsid w:val="00E873C9"/>
    <w:rsid w:val="00E91CEF"/>
    <w:rsid w:val="00E93F56"/>
    <w:rsid w:val="00E96D4F"/>
    <w:rsid w:val="00EA539F"/>
    <w:rsid w:val="00EC398A"/>
    <w:rsid w:val="00EE10D1"/>
    <w:rsid w:val="00EF2095"/>
    <w:rsid w:val="00EF54A7"/>
    <w:rsid w:val="00F062DA"/>
    <w:rsid w:val="00F2108E"/>
    <w:rsid w:val="00F22BF5"/>
    <w:rsid w:val="00F255CF"/>
    <w:rsid w:val="00F347C8"/>
    <w:rsid w:val="00F3774C"/>
    <w:rsid w:val="00F54EFA"/>
    <w:rsid w:val="00F71AC5"/>
    <w:rsid w:val="00F82339"/>
    <w:rsid w:val="00F872B3"/>
    <w:rsid w:val="00F92A6C"/>
    <w:rsid w:val="00FC4B95"/>
    <w:rsid w:val="00FC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7198A6"/>
  <w15:docId w15:val="{2F401AE1-896A-4607-8C2B-AC8C86E4B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CR" w:eastAsia="es-C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widowControl w:val="0"/>
      <w:jc w:val="both"/>
      <w:outlineLvl w:val="0"/>
    </w:pPr>
    <w:rPr>
      <w:rFonts w:ascii="Arial Black" w:hAnsi="Arial Black"/>
      <w:szCs w:val="20"/>
      <w:u w:val="single"/>
    </w:rPr>
  </w:style>
  <w:style w:type="paragraph" w:styleId="Ttulo2">
    <w:name w:val="heading 2"/>
    <w:basedOn w:val="Normal"/>
    <w:next w:val="Normal"/>
    <w:qFormat/>
    <w:pPr>
      <w:keepNext/>
      <w:widowControl w:val="0"/>
      <w:outlineLvl w:val="1"/>
    </w:pPr>
    <w:rPr>
      <w:rFonts w:ascii="Tahoma" w:hAnsi="Tahoma"/>
      <w:b/>
      <w:color w:val="0000FF"/>
      <w:sz w:val="12"/>
      <w:szCs w:val="20"/>
      <w:lang w:val="es-CR"/>
    </w:rPr>
  </w:style>
  <w:style w:type="paragraph" w:styleId="Ttulo3">
    <w:name w:val="heading 3"/>
    <w:basedOn w:val="Normal"/>
    <w:next w:val="Normal"/>
    <w:qFormat/>
    <w:pPr>
      <w:keepNext/>
      <w:widowControl w:val="0"/>
      <w:jc w:val="both"/>
      <w:outlineLvl w:val="2"/>
    </w:pPr>
    <w:rPr>
      <w:rFonts w:ascii="Arial" w:hAnsi="Arial"/>
      <w:b/>
      <w:color w:val="0000FF"/>
      <w:sz w:val="12"/>
      <w:szCs w:val="20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b/>
      <w:sz w:val="20"/>
      <w:szCs w:val="20"/>
      <w:lang w:val="es-CR"/>
    </w:rPr>
  </w:style>
  <w:style w:type="paragraph" w:styleId="Ttulo5">
    <w:name w:val="heading 5"/>
    <w:basedOn w:val="Normal"/>
    <w:next w:val="Normal"/>
    <w:qFormat/>
    <w:pPr>
      <w:keepNext/>
      <w:jc w:val="both"/>
      <w:outlineLvl w:val="4"/>
    </w:pPr>
    <w:rPr>
      <w:b/>
      <w:sz w:val="20"/>
      <w:szCs w:val="20"/>
      <w:lang w:val="es-CR"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rFonts w:ascii="Arial" w:hAnsi="Arial" w:cs="Arial"/>
      <w:b/>
      <w:bCs/>
      <w:sz w:val="22"/>
      <w:lang w:val="es-CR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b/>
      <w:lang w:val="es-CR"/>
    </w:rPr>
  </w:style>
  <w:style w:type="paragraph" w:styleId="Ttulo8">
    <w:name w:val="heading 8"/>
    <w:basedOn w:val="Normal"/>
    <w:next w:val="Normal"/>
    <w:qFormat/>
    <w:pPr>
      <w:keepNext/>
      <w:jc w:val="both"/>
      <w:outlineLvl w:val="7"/>
    </w:pPr>
    <w:rPr>
      <w:b/>
      <w:lang w:val="es-CR"/>
    </w:rPr>
  </w:style>
  <w:style w:type="paragraph" w:styleId="Ttulo9">
    <w:name w:val="heading 9"/>
    <w:basedOn w:val="Normal"/>
    <w:next w:val="Normal"/>
    <w:qFormat/>
    <w:pPr>
      <w:keepNext/>
      <w:outlineLvl w:val="8"/>
    </w:pPr>
    <w:rPr>
      <w:b/>
      <w:color w:val="FF00FF"/>
      <w:lang w:val="es-C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  <w:szCs w:val="20"/>
      <w:lang w:val="es-CR"/>
    </w:rPr>
  </w:style>
  <w:style w:type="paragraph" w:styleId="Piedepgina">
    <w:name w:val="footer"/>
    <w:basedOn w:val="Normal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</w:style>
  <w:style w:type="paragraph" w:styleId="Encabezado">
    <w:name w:val="header"/>
    <w:basedOn w:val="Normal"/>
    <w:pPr>
      <w:tabs>
        <w:tab w:val="center" w:pos="4320"/>
        <w:tab w:val="right" w:pos="8640"/>
      </w:tabs>
    </w:pPr>
  </w:style>
  <w:style w:type="paragraph" w:styleId="Textoindependiente">
    <w:name w:val="Body Text"/>
    <w:basedOn w:val="Normal"/>
    <w:pPr>
      <w:jc w:val="both"/>
    </w:pPr>
    <w:rPr>
      <w:lang w:val="es-CR"/>
    </w:rPr>
  </w:style>
  <w:style w:type="character" w:styleId="Hipervnculo">
    <w:name w:val="Hyperlink"/>
    <w:rPr>
      <w:color w:val="0000FF"/>
      <w:u w:val="single"/>
    </w:rPr>
  </w:style>
  <w:style w:type="character" w:styleId="Hipervnculovisitado">
    <w:name w:val="FollowedHyperlink"/>
    <w:rPr>
      <w:color w:val="800080"/>
      <w:u w:val="single"/>
    </w:rPr>
  </w:style>
  <w:style w:type="table" w:styleId="Tablaconcuadrcula">
    <w:name w:val="Table Grid"/>
    <w:basedOn w:val="Tablanormal"/>
    <w:rsid w:val="008E427C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2">
    <w:name w:val="Body Text 2"/>
    <w:basedOn w:val="Normal"/>
    <w:rsid w:val="00224906"/>
    <w:pPr>
      <w:tabs>
        <w:tab w:val="left" w:pos="8647"/>
      </w:tabs>
      <w:ind w:right="-1"/>
      <w:jc w:val="center"/>
    </w:pPr>
    <w:rPr>
      <w:rFonts w:ascii="Arial" w:hAnsi="Arial" w:cs="Arial"/>
      <w:b/>
      <w:bCs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rsid w:val="005E1F3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5E1F3D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134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rporacioncek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909</Words>
  <Characters>5004</Characters>
  <Application>Microsoft Office Word</Application>
  <DocSecurity>8</DocSecurity>
  <Lines>41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Corporación CEK de Costa Rica, S</vt:lpstr>
      <vt:lpstr>Corporación CEK de Costa Rica, S</vt:lpstr>
    </vt:vector>
  </TitlesOfParts>
  <Company>Corporación Cek</Company>
  <LinksUpToDate>false</LinksUpToDate>
  <CharactersWithSpaces>5902</CharactersWithSpaces>
  <SharedDoc>false</SharedDoc>
  <HLinks>
    <vt:vector size="6" baseType="variant">
      <vt:variant>
        <vt:i4>3670071</vt:i4>
      </vt:variant>
      <vt:variant>
        <vt:i4>11</vt:i4>
      </vt:variant>
      <vt:variant>
        <vt:i4>0</vt:i4>
      </vt:variant>
      <vt:variant>
        <vt:i4>5</vt:i4>
      </vt:variant>
      <vt:variant>
        <vt:lpwstr>http://www.corporacioncek.com/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Corporación CEK de Costa Rica, S</dc:title>
  <dc:creator>ljimenez</dc:creator>
  <cp:lastModifiedBy>licencias cek27</cp:lastModifiedBy>
  <cp:revision>6</cp:revision>
  <cp:lastPrinted>2019-03-26T19:58:00Z</cp:lastPrinted>
  <dcterms:created xsi:type="dcterms:W3CDTF">2023-12-14T21:06:00Z</dcterms:created>
  <dcterms:modified xsi:type="dcterms:W3CDTF">2024-12-20T18:11:00Z</dcterms:modified>
</cp:coreProperties>
</file>