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D48A" w14:textId="77777777" w:rsidR="004C238F" w:rsidRPr="00EB5618" w:rsidRDefault="00D045BA">
      <w:pPr>
        <w:pStyle w:val="Ttulo"/>
        <w:rPr>
          <w:color w:val="000000"/>
          <w:szCs w:val="24"/>
        </w:rPr>
      </w:pPr>
      <w:r w:rsidRPr="00EB5618"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434"/>
        <w:gridCol w:w="1080"/>
        <w:gridCol w:w="1170"/>
        <w:gridCol w:w="214"/>
        <w:gridCol w:w="236"/>
        <w:gridCol w:w="1260"/>
        <w:gridCol w:w="2970"/>
        <w:gridCol w:w="1498"/>
      </w:tblGrid>
      <w:tr w:rsidR="004C238F" w:rsidRPr="00BE70B3" w14:paraId="5BD16E60" w14:textId="77777777" w:rsidTr="00396C6D">
        <w:trPr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C3296D7" w14:textId="77777777" w:rsidR="004C238F" w:rsidRPr="00EB5618" w:rsidRDefault="004C238F" w:rsidP="001256E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C477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</w:t>
            </w:r>
            <w:r w:rsidR="001256E1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C238F" w:rsidRPr="00EB5618" w14:paraId="10A3C07E" w14:textId="77777777" w:rsidTr="00396C6D">
        <w:trPr>
          <w:cantSplit/>
          <w:jc w:val="center"/>
        </w:trPr>
        <w:tc>
          <w:tcPr>
            <w:tcW w:w="5196" w:type="dxa"/>
            <w:gridSpan w:val="4"/>
            <w:shd w:val="clear" w:color="000000" w:fill="FFFFFF"/>
          </w:tcPr>
          <w:p w14:paraId="0C844287" w14:textId="77777777" w:rsidR="004C238F" w:rsidRPr="00EB5618" w:rsidRDefault="004C238F">
            <w:pPr>
              <w:jc w:val="both"/>
              <w:rPr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NOMBRE COMERCIAL DE LA SUSTANCIA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48F8ECDD" w14:textId="6092894A" w:rsidR="004C238F" w:rsidRPr="00EB5618" w:rsidRDefault="0049539E">
            <w:pPr>
              <w:pStyle w:val="Ttulo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lang w:val="en-US"/>
              </w:rPr>
              <w:t xml:space="preserve">ASSETGUARD </w:t>
            </w:r>
            <w:r w:rsidR="00DE7F0C">
              <w:rPr>
                <w:rFonts w:ascii="Times New Roman" w:hAnsi="Times New Roman" w:cs="Times New Roman"/>
                <w:bCs w:val="0"/>
                <w:sz w:val="24"/>
                <w:lang w:val="en-US"/>
              </w:rPr>
              <w:t>CL-3255T</w:t>
            </w:r>
          </w:p>
        </w:tc>
      </w:tr>
      <w:tr w:rsidR="004C238F" w:rsidRPr="00EB5618" w14:paraId="24A871D5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51C4BF5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MARCA (SI POSEE)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99AD9F5" w14:textId="5433C841" w:rsidR="004C238F" w:rsidRPr="00EB5618" w:rsidRDefault="00F77F46">
            <w:pPr>
              <w:pStyle w:val="Ttulo6"/>
              <w:tabs>
                <w:tab w:val="left" w:pos="4404"/>
              </w:tabs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</w:rPr>
              <w:t>ROCHESTER MIDLAND</w:t>
            </w:r>
          </w:p>
        </w:tc>
      </w:tr>
      <w:tr w:rsidR="004C238F" w:rsidRPr="00BE70B3" w14:paraId="3DC21956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D23CC72" w14:textId="77777777" w:rsidR="004C238F" w:rsidRPr="00EB5618" w:rsidRDefault="004C238F">
            <w:pPr>
              <w:jc w:val="both"/>
              <w:rPr>
                <w:b/>
                <w:color w:val="000000"/>
                <w:lang w:val="es-CR"/>
              </w:rPr>
            </w:pPr>
            <w:r w:rsidRPr="00EB5618">
              <w:rPr>
                <w:b/>
                <w:color w:val="000000"/>
                <w:lang w:val="es-CR"/>
              </w:rPr>
              <w:t>TIPO DE PRODUCTO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116729FA" w14:textId="08E44471" w:rsidR="004C238F" w:rsidRPr="00EB5618" w:rsidRDefault="0085504C">
            <w:pPr>
              <w:ind w:right="875"/>
              <w:jc w:val="both"/>
              <w:rPr>
                <w:lang w:val="es-CR"/>
              </w:rPr>
            </w:pPr>
            <w:r>
              <w:rPr>
                <w:lang w:val="es-CR"/>
              </w:rPr>
              <w:t>TRATAMIENTO LÍQUIDO</w:t>
            </w:r>
            <w:r w:rsidR="005F2CC0">
              <w:rPr>
                <w:lang w:val="es-CR"/>
              </w:rPr>
              <w:t xml:space="preserve"> TRAZABLE</w:t>
            </w:r>
            <w:r>
              <w:rPr>
                <w:lang w:val="es-CR"/>
              </w:rPr>
              <w:t xml:space="preserve"> PARA AGUAS DE ENFRIAMIENTO</w:t>
            </w:r>
          </w:p>
        </w:tc>
      </w:tr>
      <w:tr w:rsidR="004C238F" w:rsidRPr="00BE70B3" w14:paraId="0C80E342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5A52D6F3" w14:textId="77777777" w:rsidR="004C238F" w:rsidRPr="00EB5618" w:rsidRDefault="004C238F" w:rsidP="00B75861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DE LA COMPAÑÍA FABRICANTE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370D18E5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CORPORACION CEK DE COSTA RICA, S.A.</w:t>
            </w:r>
          </w:p>
        </w:tc>
      </w:tr>
      <w:tr w:rsidR="004C238F" w:rsidRPr="00BE70B3" w14:paraId="4F8CDB5D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479B1B31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DIRECCIÓN DEL FABRICANTE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246EF3D4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300 metros este de la Trefilería Colima, Colima de </w:t>
            </w:r>
            <w:r w:rsidR="009D385A" w:rsidRPr="00EB5618">
              <w:rPr>
                <w:lang w:val="es-CR"/>
              </w:rPr>
              <w:t>Tibás</w:t>
            </w:r>
            <w:r w:rsidRPr="00EB5618">
              <w:rPr>
                <w:lang w:val="es-CR"/>
              </w:rPr>
              <w:t>, San José, Costa Rica.</w:t>
            </w:r>
          </w:p>
        </w:tc>
      </w:tr>
      <w:tr w:rsidR="004C238F" w:rsidRPr="00EB5618" w14:paraId="6145F47D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9C86655" w14:textId="77777777" w:rsidR="004C238F" w:rsidRPr="00EB5618" w:rsidRDefault="004C238F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PAÍS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80ACC21" w14:textId="77777777" w:rsidR="004C238F" w:rsidRPr="00EB5618" w:rsidRDefault="004C238F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Costa Rica</w:t>
            </w:r>
          </w:p>
        </w:tc>
      </w:tr>
      <w:tr w:rsidR="0096119A" w:rsidRPr="00EB5618" w14:paraId="72ED6F75" w14:textId="77777777" w:rsidTr="00396C6D">
        <w:trPr>
          <w:cantSplit/>
          <w:jc w:val="center"/>
        </w:trPr>
        <w:tc>
          <w:tcPr>
            <w:tcW w:w="2512" w:type="dxa"/>
            <w:shd w:val="clear" w:color="000000" w:fill="FFFFFF"/>
          </w:tcPr>
          <w:p w14:paraId="53C14BD5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proofErr w:type="spellStart"/>
            <w:r w:rsidRPr="00EB5618">
              <w:rPr>
                <w:b/>
                <w:lang w:val="es-CR"/>
              </w:rPr>
              <w:t>N°</w:t>
            </w:r>
            <w:proofErr w:type="spellEnd"/>
            <w:r w:rsidRPr="00EB5618">
              <w:rPr>
                <w:b/>
                <w:lang w:val="es-CR"/>
              </w:rPr>
              <w:t xml:space="preserve"> DE TELÉFONO</w:t>
            </w:r>
          </w:p>
        </w:tc>
        <w:tc>
          <w:tcPr>
            <w:tcW w:w="1514" w:type="dxa"/>
            <w:gridSpan w:val="2"/>
            <w:shd w:val="clear" w:color="000000" w:fill="FFFFFF"/>
          </w:tcPr>
          <w:p w14:paraId="3986FDDA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2545-2500</w:t>
            </w:r>
          </w:p>
        </w:tc>
        <w:tc>
          <w:tcPr>
            <w:tcW w:w="2880" w:type="dxa"/>
            <w:gridSpan w:val="4"/>
            <w:shd w:val="clear" w:color="000000" w:fill="FFFFFF"/>
          </w:tcPr>
          <w:p w14:paraId="0AC55503" w14:textId="77777777" w:rsidR="0096119A" w:rsidRPr="00EB5618" w:rsidRDefault="0096119A">
            <w:pPr>
              <w:jc w:val="both"/>
              <w:rPr>
                <w:lang w:val="es-CR"/>
              </w:rPr>
            </w:pPr>
            <w:proofErr w:type="spellStart"/>
            <w:r w:rsidRPr="00EB5618">
              <w:rPr>
                <w:b/>
                <w:lang w:val="es-CR"/>
              </w:rPr>
              <w:t>N°</w:t>
            </w:r>
            <w:proofErr w:type="spellEnd"/>
            <w:r w:rsidRPr="00EB5618">
              <w:rPr>
                <w:b/>
                <w:lang w:val="es-CR"/>
              </w:rPr>
              <w:t xml:space="preserve"> DE FAX</w:t>
            </w:r>
          </w:p>
        </w:tc>
        <w:tc>
          <w:tcPr>
            <w:tcW w:w="4468" w:type="dxa"/>
            <w:gridSpan w:val="2"/>
            <w:shd w:val="clear" w:color="000000" w:fill="FFFFFF"/>
          </w:tcPr>
          <w:p w14:paraId="4F5B0C2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2297-1344</w:t>
            </w:r>
          </w:p>
        </w:tc>
      </w:tr>
      <w:tr w:rsidR="0096119A" w:rsidRPr="00EB5618" w14:paraId="70A9E453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9D9C60E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TELÉFONOS DE EMERGENCIA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28FC5F3" w14:textId="77777777" w:rsidR="0096119A" w:rsidRPr="00EB5618" w:rsidRDefault="0096119A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911 (506) 2223 1028 Centro Nacional de Intoxicaciones</w:t>
            </w:r>
          </w:p>
        </w:tc>
      </w:tr>
      <w:tr w:rsidR="0096119A" w:rsidRPr="00EB5618" w14:paraId="653E4E37" w14:textId="77777777" w:rsidTr="00396C6D">
        <w:trPr>
          <w:cantSplit/>
          <w:jc w:val="center"/>
        </w:trPr>
        <w:tc>
          <w:tcPr>
            <w:tcW w:w="5196" w:type="dxa"/>
            <w:gridSpan w:val="4"/>
            <w:shd w:val="clear" w:color="000000" w:fill="FFFFFF"/>
          </w:tcPr>
          <w:p w14:paraId="40A93751" w14:textId="77777777" w:rsidR="0096119A" w:rsidRPr="00EB5618" w:rsidRDefault="0096119A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FECHA DE ÚLTIMA REVISIÓN DE SDS</w:t>
            </w:r>
          </w:p>
        </w:tc>
        <w:tc>
          <w:tcPr>
            <w:tcW w:w="6178" w:type="dxa"/>
            <w:gridSpan w:val="5"/>
            <w:shd w:val="clear" w:color="000000" w:fill="FFFFFF"/>
          </w:tcPr>
          <w:p w14:paraId="36BBFF4F" w14:textId="2AFA1718" w:rsidR="0096119A" w:rsidRPr="00EB5618" w:rsidRDefault="005F2CC0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18</w:t>
            </w:r>
            <w:r w:rsidR="00B25C34">
              <w:rPr>
                <w:b/>
                <w:lang w:val="es-CR"/>
              </w:rPr>
              <w:t>Mar</w:t>
            </w:r>
            <w:r w:rsidR="00A23B6C">
              <w:rPr>
                <w:b/>
                <w:lang w:val="es-CR"/>
              </w:rPr>
              <w:t>2</w:t>
            </w:r>
            <w:r w:rsidR="00B25C34">
              <w:rPr>
                <w:b/>
                <w:lang w:val="es-CR"/>
              </w:rPr>
              <w:t>2</w:t>
            </w:r>
          </w:p>
        </w:tc>
      </w:tr>
      <w:tr w:rsidR="004C238F" w:rsidRPr="00EB5618" w14:paraId="47DFA7F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224B8FFD" w14:textId="77777777" w:rsidR="004C238F" w:rsidRPr="00EB5618" w:rsidRDefault="00BC4771" w:rsidP="0050624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E13783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</w:t>
            </w:r>
            <w:r w:rsidR="0050624F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IDENTIFICACIÓN DE RIESGOS</w:t>
            </w:r>
          </w:p>
        </w:tc>
      </w:tr>
      <w:tr w:rsidR="00741D24" w:rsidRPr="009C79ED" w14:paraId="717BA82F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A3C6EE6" w14:textId="77777777" w:rsidR="00E13783" w:rsidRDefault="00E13783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2.1 Clasificación de la mezcla SGA</w:t>
            </w:r>
          </w:p>
          <w:p w14:paraId="2B774D2A" w14:textId="77777777" w:rsidR="009C79ED" w:rsidRPr="009C79ED" w:rsidRDefault="00BE1805" w:rsidP="009C79ED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Sustancias y mezclas corrosivas para los metales:</w:t>
            </w:r>
            <w:r w:rsidR="009C79ED">
              <w:rPr>
                <w:b/>
                <w:lang w:val="es-CR"/>
              </w:rPr>
              <w:t xml:space="preserve"> Categoría 1. H290</w:t>
            </w:r>
          </w:p>
          <w:p w14:paraId="1AD81568" w14:textId="77777777" w:rsidR="000974FA" w:rsidRDefault="00E13783" w:rsidP="000974FA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Corrosión/irritación cutánea, Categoría </w:t>
            </w:r>
            <w:r w:rsidR="009C79ED">
              <w:rPr>
                <w:b/>
                <w:lang w:val="es-CR"/>
              </w:rPr>
              <w:t>1A</w:t>
            </w:r>
            <w:r w:rsidRPr="00EB5618">
              <w:rPr>
                <w:b/>
                <w:lang w:val="es-CR"/>
              </w:rPr>
              <w:t>. H31</w:t>
            </w:r>
            <w:r w:rsidR="009C79ED">
              <w:rPr>
                <w:b/>
                <w:lang w:val="es-CR"/>
              </w:rPr>
              <w:t>4</w:t>
            </w:r>
          </w:p>
          <w:p w14:paraId="6EBA05C1" w14:textId="77777777" w:rsidR="00741D24" w:rsidRPr="00A6111A" w:rsidRDefault="00A6111A" w:rsidP="000974FA">
            <w:pPr>
              <w:jc w:val="both"/>
              <w:rPr>
                <w:bCs/>
                <w:color w:val="000000"/>
                <w:lang w:val="es-CR"/>
              </w:rPr>
            </w:pPr>
            <w:r>
              <w:rPr>
                <w:b/>
                <w:lang w:val="es-CR"/>
              </w:rPr>
              <w:t>Lesiones oculares graves/irritación ocular: Categoría 1. H3</w:t>
            </w:r>
            <w:r w:rsidR="009C79ED">
              <w:rPr>
                <w:b/>
                <w:lang w:val="es-CR"/>
              </w:rPr>
              <w:t>18</w:t>
            </w:r>
          </w:p>
        </w:tc>
      </w:tr>
      <w:tr w:rsidR="00824783" w:rsidRPr="00EB5618" w14:paraId="721DF307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FF002A5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2.2 Etiquetado SGA</w:t>
            </w:r>
          </w:p>
          <w:p w14:paraId="25A23941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B7B26C3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Pictogramas</w:t>
            </w:r>
          </w:p>
          <w:p w14:paraId="1E8AF0DE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534728F3" w14:textId="77777777" w:rsidR="00824783" w:rsidRPr="00EB5618" w:rsidRDefault="00824783" w:rsidP="005E582F">
            <w:pPr>
              <w:rPr>
                <w:b/>
                <w:lang w:val="es-CR"/>
              </w:rPr>
            </w:pPr>
            <w:r w:rsidRPr="00EB5618">
              <w:rPr>
                <w:noProof/>
                <w:lang w:val="es-CR" w:eastAsia="es-CR"/>
              </w:rPr>
              <w:drawing>
                <wp:inline distT="0" distB="0" distL="0" distR="0" wp14:anchorId="441EAA18" wp14:editId="677022B9">
                  <wp:extent cx="905413" cy="890629"/>
                  <wp:effectExtent l="0" t="0" r="9525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078" cy="89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AC3DF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  <w:p w14:paraId="0E393ACD" w14:textId="77777777" w:rsidR="00824783" w:rsidRPr="00EB5618" w:rsidRDefault="00824783" w:rsidP="005E582F">
            <w:pPr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Palabra de advertencia: </w:t>
            </w:r>
            <w:r w:rsidRPr="00EB5618">
              <w:rPr>
                <w:lang w:val="es-CR"/>
              </w:rPr>
              <w:t>Peligro</w:t>
            </w:r>
          </w:p>
          <w:p w14:paraId="1381B589" w14:textId="77777777" w:rsidR="00E13783" w:rsidRPr="00EB5618" w:rsidRDefault="00E13783" w:rsidP="005E582F">
            <w:pPr>
              <w:rPr>
                <w:b/>
                <w:lang w:val="es-CR"/>
              </w:rPr>
            </w:pPr>
          </w:p>
        </w:tc>
      </w:tr>
      <w:tr w:rsidR="00816EB9" w:rsidRPr="009C79ED" w14:paraId="47F7E30E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2013E78" w14:textId="77777777" w:rsidR="001C2597" w:rsidRPr="00EB5618" w:rsidRDefault="001C2597" w:rsidP="00396C6D">
            <w:pPr>
              <w:jc w:val="both"/>
              <w:rPr>
                <w:lang w:val="es-CR"/>
              </w:rPr>
            </w:pPr>
          </w:p>
          <w:p w14:paraId="04C63CDE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Indicaciones de peligro</w:t>
            </w:r>
          </w:p>
          <w:p w14:paraId="4419B7C3" w14:textId="77777777" w:rsidR="00E13783" w:rsidRPr="009C79ED" w:rsidRDefault="009C79ED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H290:</w:t>
            </w:r>
            <w:r>
              <w:rPr>
                <w:lang w:val="es-CR"/>
              </w:rPr>
              <w:t xml:space="preserve"> Puede ser corrosiva para los metales.</w:t>
            </w:r>
          </w:p>
          <w:p w14:paraId="29AB9DA2" w14:textId="24DB7251" w:rsidR="002F6B25" w:rsidRPr="00EB5618" w:rsidRDefault="007031FD" w:rsidP="00396C6D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9C79ED"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</w:t>
            </w:r>
            <w:r w:rsidR="00167743" w:rsidRPr="00EB5618">
              <w:rPr>
                <w:lang w:val="es-CR"/>
              </w:rPr>
              <w:t>Provoca</w:t>
            </w:r>
            <w:r w:rsidR="00167743">
              <w:rPr>
                <w:lang w:val="es-CR"/>
              </w:rPr>
              <w:t xml:space="preserve"> quemaduras</w:t>
            </w:r>
            <w:r w:rsidR="0081065B">
              <w:rPr>
                <w:lang w:val="es-CR"/>
              </w:rPr>
              <w:t xml:space="preserve"> en la piel y lesiones oculares</w:t>
            </w:r>
          </w:p>
          <w:p w14:paraId="37CB0653" w14:textId="77777777" w:rsidR="00E13783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 w:rsidR="007031FD">
              <w:rPr>
                <w:b/>
                <w:lang w:val="es-CR"/>
              </w:rPr>
              <w:t>8:</w:t>
            </w:r>
            <w:r w:rsidR="007031FD">
              <w:rPr>
                <w:lang w:val="es-CR"/>
              </w:rPr>
              <w:t xml:space="preserve"> Provoca lesiones oculares graves</w:t>
            </w:r>
          </w:p>
          <w:p w14:paraId="02BE7A05" w14:textId="77777777" w:rsidR="007031FD" w:rsidRDefault="007031FD" w:rsidP="00396C6D">
            <w:pPr>
              <w:jc w:val="both"/>
              <w:rPr>
                <w:b/>
                <w:lang w:val="es-CR"/>
              </w:rPr>
            </w:pPr>
          </w:p>
          <w:p w14:paraId="605BB974" w14:textId="77777777" w:rsidR="002F6B25" w:rsidRPr="00EB5618" w:rsidRDefault="002F6B25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Consejos de pr</w:t>
            </w:r>
            <w:r w:rsidR="009C79ED">
              <w:rPr>
                <w:b/>
                <w:lang w:val="es-CR"/>
              </w:rPr>
              <w:t>udencia</w:t>
            </w:r>
          </w:p>
          <w:p w14:paraId="39E6745B" w14:textId="77777777" w:rsidR="00E13783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Prevención</w:t>
            </w:r>
          </w:p>
          <w:p w14:paraId="590A900A" w14:textId="77777777" w:rsidR="009C79ED" w:rsidRP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P234:</w:t>
            </w:r>
            <w:r>
              <w:rPr>
                <w:lang w:val="es-CR"/>
              </w:rPr>
              <w:t xml:space="preserve"> Conservar únicamente en el embalaje original.</w:t>
            </w:r>
          </w:p>
          <w:p w14:paraId="0544A654" w14:textId="77777777" w:rsidR="009C79ED" w:rsidRPr="007F1AE8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P260:</w:t>
            </w:r>
            <w:r w:rsidR="007F1AE8">
              <w:rPr>
                <w:b/>
                <w:lang w:val="es-CR"/>
              </w:rPr>
              <w:t xml:space="preserve"> </w:t>
            </w:r>
            <w:r w:rsidR="007F1AE8">
              <w:rPr>
                <w:lang w:val="es-CR"/>
              </w:rPr>
              <w:t>No respirar polvos o nieblas.</w:t>
            </w:r>
          </w:p>
          <w:p w14:paraId="35AD9E10" w14:textId="1A2F0C7E" w:rsidR="002F6B25" w:rsidRPr="00EB5618" w:rsidRDefault="002F6B25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P264</w:t>
            </w:r>
            <w:r w:rsidRPr="00EB5618">
              <w:rPr>
                <w:lang w:val="es-CR"/>
              </w:rPr>
              <w:t xml:space="preserve"> Lavarse</w:t>
            </w:r>
            <w:r w:rsidR="0069613B" w:rsidRPr="00EB5618">
              <w:rPr>
                <w:lang w:val="es-CR"/>
              </w:rPr>
              <w:t xml:space="preserve"> cuidadosamente</w:t>
            </w:r>
            <w:r w:rsidR="00582D47">
              <w:rPr>
                <w:lang w:val="es-CR"/>
              </w:rPr>
              <w:t xml:space="preserve"> las manos</w:t>
            </w:r>
            <w:r w:rsidR="0069613B" w:rsidRPr="00EB5618">
              <w:rPr>
                <w:lang w:val="es-CR"/>
              </w:rPr>
              <w:t xml:space="preserve"> después de la manipulación</w:t>
            </w:r>
          </w:p>
          <w:p w14:paraId="60959278" w14:textId="77777777" w:rsidR="0069613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 xml:space="preserve">P280 </w:t>
            </w:r>
            <w:r w:rsidRPr="00EB5618">
              <w:rPr>
                <w:lang w:val="es-CR"/>
              </w:rPr>
              <w:t>Usar guantes/ropa de protección/equipo de protección para los ojos/cara.</w:t>
            </w:r>
          </w:p>
          <w:p w14:paraId="6520EA72" w14:textId="77777777" w:rsidR="009C79ED" w:rsidRDefault="009C79ED" w:rsidP="009618A3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Intervención</w:t>
            </w:r>
          </w:p>
          <w:p w14:paraId="3ACF03FC" w14:textId="77777777" w:rsidR="009C79ED" w:rsidRP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P390: </w:t>
            </w:r>
            <w:r>
              <w:rPr>
                <w:lang w:val="es-CR"/>
              </w:rPr>
              <w:t>Absorber el vertido para prevenir daños materiales.</w:t>
            </w:r>
          </w:p>
          <w:p w14:paraId="32D8BBF4" w14:textId="77777777" w:rsidR="0048155B" w:rsidRDefault="0069613B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D26042">
              <w:rPr>
                <w:b/>
                <w:lang w:val="es-CR"/>
              </w:rPr>
              <w:t>0</w:t>
            </w:r>
            <w:r w:rsidR="007F1AE8">
              <w:rPr>
                <w:b/>
                <w:lang w:val="es-CR"/>
              </w:rPr>
              <w:t>1</w:t>
            </w:r>
            <w:r w:rsidR="00363371" w:rsidRPr="00EB5618">
              <w:rPr>
                <w:b/>
                <w:lang w:val="es-CR"/>
              </w:rPr>
              <w:t>+</w:t>
            </w:r>
            <w:r w:rsidR="00F577FB" w:rsidRPr="00EB5618">
              <w:rPr>
                <w:b/>
                <w:lang w:val="es-CR"/>
              </w:rPr>
              <w:t>P3</w:t>
            </w:r>
            <w:r w:rsidR="007F1AE8">
              <w:rPr>
                <w:b/>
                <w:lang w:val="es-CR"/>
              </w:rPr>
              <w:t>30+P331</w:t>
            </w:r>
            <w:r w:rsidR="00F577FB" w:rsidRPr="00EB5618">
              <w:rPr>
                <w:b/>
                <w:lang w:val="es-CR"/>
              </w:rPr>
              <w:t xml:space="preserve"> EN CASO DE </w:t>
            </w:r>
            <w:r w:rsidR="007F1AE8">
              <w:rPr>
                <w:b/>
                <w:lang w:val="es-CR"/>
              </w:rPr>
              <w:t xml:space="preserve">INGESTIÓN: </w:t>
            </w:r>
            <w:r w:rsidR="007F1AE8">
              <w:rPr>
                <w:lang w:val="es-CR"/>
              </w:rPr>
              <w:t>Enjuagar la boca. NO provocar el vómito.</w:t>
            </w:r>
          </w:p>
          <w:p w14:paraId="3FAF5E93" w14:textId="77777777" w:rsid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P303+P361+P353 EN CASO DE CONTACTO CON LA PIEL: </w:t>
            </w:r>
            <w:r>
              <w:rPr>
                <w:lang w:val="es-CR"/>
              </w:rPr>
              <w:t>Quitar inmediatamente toda la ropa contaminada. Enjuagar la piel con agua o ducharse.</w:t>
            </w:r>
          </w:p>
          <w:p w14:paraId="45CC0C90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P363:</w:t>
            </w:r>
            <w:r>
              <w:rPr>
                <w:lang w:val="es-CR"/>
              </w:rPr>
              <w:t xml:space="preserve"> Lavar la ropa contaminada antes de volverla a usar.</w:t>
            </w:r>
          </w:p>
          <w:p w14:paraId="400ABE03" w14:textId="77777777" w:rsidR="0096119A" w:rsidRDefault="0048155B" w:rsidP="009618A3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04</w:t>
            </w:r>
            <w:r w:rsidR="00562268" w:rsidRPr="00562268">
              <w:rPr>
                <w:b/>
                <w:lang w:val="es-CR"/>
              </w:rPr>
              <w:t>+</w:t>
            </w:r>
            <w:r w:rsidR="0056226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40</w:t>
            </w:r>
            <w:r w:rsidR="00562268">
              <w:rPr>
                <w:b/>
                <w:lang w:val="es-CR"/>
              </w:rPr>
              <w:t xml:space="preserve"> E</w:t>
            </w:r>
            <w:r w:rsidR="009618A3">
              <w:rPr>
                <w:b/>
                <w:lang w:val="es-CR"/>
              </w:rPr>
              <w:t xml:space="preserve">N CASO DE INHALACIÓN: </w:t>
            </w:r>
            <w:r w:rsidR="009618A3">
              <w:rPr>
                <w:lang w:val="es-CR"/>
              </w:rPr>
              <w:t>Transportar a la persona al aire libre y mantenerla en una posición que le facilite la respiración.</w:t>
            </w:r>
            <w:r w:rsidR="00562268">
              <w:rPr>
                <w:b/>
                <w:lang w:val="es-CR"/>
              </w:rPr>
              <w:t xml:space="preserve"> </w:t>
            </w:r>
          </w:p>
          <w:p w14:paraId="772860CA" w14:textId="77777777" w:rsidR="009618A3" w:rsidRPr="009618A3" w:rsidRDefault="009618A3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P310: </w:t>
            </w:r>
            <w:r>
              <w:rPr>
                <w:lang w:val="es-CR"/>
              </w:rPr>
              <w:t>Llamar inmediatamente a un médico.</w:t>
            </w:r>
          </w:p>
          <w:p w14:paraId="63160E35" w14:textId="77777777" w:rsidR="00437BE2" w:rsidRPr="00EB5618" w:rsidRDefault="0096119A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P3</w:t>
            </w:r>
            <w:r w:rsidR="009618A3">
              <w:rPr>
                <w:b/>
                <w:lang w:val="es-CR"/>
              </w:rPr>
              <w:t>05</w:t>
            </w:r>
            <w:r w:rsidRPr="00EB5618">
              <w:rPr>
                <w:b/>
                <w:lang w:val="es-CR"/>
              </w:rPr>
              <w:t>+P</w:t>
            </w:r>
            <w:r w:rsidR="00562268">
              <w:rPr>
                <w:b/>
                <w:lang w:val="es-CR"/>
              </w:rPr>
              <w:t>3</w:t>
            </w:r>
            <w:r w:rsidR="009618A3">
              <w:rPr>
                <w:b/>
                <w:lang w:val="es-CR"/>
              </w:rPr>
              <w:t>51+ P338</w:t>
            </w:r>
            <w:r w:rsidR="00562268">
              <w:rPr>
                <w:b/>
                <w:lang w:val="es-CR"/>
              </w:rPr>
              <w:t xml:space="preserve"> </w:t>
            </w:r>
            <w:r w:rsidR="009618A3">
              <w:rPr>
                <w:b/>
                <w:lang w:val="es-CR"/>
              </w:rPr>
              <w:t xml:space="preserve">EN CASO DE CONTACTO CON LOS OJOS: </w:t>
            </w:r>
            <w:r w:rsidR="009618A3">
              <w:rPr>
                <w:lang w:val="es-CR"/>
              </w:rPr>
              <w:t>Enjuagar con agua cuidadosamente durante varios minutos. Quitar los lentes de contacto cuando estén presentes y pueda hacerse con facilidad. Proseguir con el lavado.</w:t>
            </w:r>
            <w:r w:rsidR="009618A3" w:rsidRPr="00EB5618">
              <w:rPr>
                <w:b/>
                <w:lang w:val="es-CR"/>
              </w:rPr>
              <w:t xml:space="preserve"> </w:t>
            </w:r>
          </w:p>
          <w:p w14:paraId="602BE596" w14:textId="77777777" w:rsidR="00790585" w:rsidRDefault="009C79ED" w:rsidP="009618A3">
            <w:pPr>
              <w:jc w:val="both"/>
              <w:rPr>
                <w:b/>
                <w:lang w:val="es-CR"/>
              </w:rPr>
            </w:pPr>
            <w:r w:rsidRPr="009C79ED">
              <w:rPr>
                <w:b/>
                <w:lang w:val="es-CR"/>
              </w:rPr>
              <w:t>Almacenamiento</w:t>
            </w:r>
          </w:p>
          <w:p w14:paraId="0F139FA2" w14:textId="77777777" w:rsidR="009C79ED" w:rsidRDefault="009C79ED" w:rsidP="009618A3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P406: </w:t>
            </w:r>
            <w:r>
              <w:rPr>
                <w:lang w:val="es-CR"/>
              </w:rPr>
              <w:t>Almacenar en un recipiente resistente a la corrosión.</w:t>
            </w:r>
          </w:p>
          <w:p w14:paraId="7EDFD227" w14:textId="77777777" w:rsidR="009C79ED" w:rsidRPr="007F1AE8" w:rsidRDefault="009C79ED" w:rsidP="009618A3">
            <w:pPr>
              <w:jc w:val="both"/>
              <w:rPr>
                <w:b/>
                <w:lang w:val="es-CR"/>
              </w:rPr>
            </w:pPr>
            <w:r w:rsidRPr="007F1AE8">
              <w:rPr>
                <w:b/>
                <w:lang w:val="es-CR"/>
              </w:rPr>
              <w:t>Eliminación</w:t>
            </w:r>
          </w:p>
          <w:p w14:paraId="6B8E2D3C" w14:textId="77777777" w:rsidR="009C79ED" w:rsidRPr="009618A3" w:rsidRDefault="009618A3" w:rsidP="009618A3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P501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Eliminar el contenido del recipiente</w:t>
            </w:r>
            <w:r w:rsidR="00BE1805">
              <w:rPr>
                <w:lang w:val="es-CR"/>
              </w:rPr>
              <w:t xml:space="preserve"> conforme a la reglamentación local/nacional.</w:t>
            </w:r>
          </w:p>
          <w:p w14:paraId="486A356E" w14:textId="77777777" w:rsidR="009C79ED" w:rsidRPr="00EB5618" w:rsidRDefault="009C79ED" w:rsidP="002F6B25">
            <w:pPr>
              <w:rPr>
                <w:lang w:val="es-CR"/>
              </w:rPr>
            </w:pPr>
          </w:p>
          <w:p w14:paraId="2D90A6B0" w14:textId="77777777" w:rsidR="00790585" w:rsidRPr="00EB5618" w:rsidRDefault="00790585" w:rsidP="002F6B25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Clasificación NFPA (escala 0-4)</w:t>
            </w:r>
          </w:p>
          <w:p w14:paraId="21576CBB" w14:textId="77777777" w:rsidR="00E13783" w:rsidRPr="00EB5618" w:rsidRDefault="00E13783" w:rsidP="002F6B25">
            <w:pPr>
              <w:rPr>
                <w:b/>
                <w:lang w:val="es-CR"/>
              </w:rPr>
            </w:pPr>
          </w:p>
          <w:p w14:paraId="31F2FDA7" w14:textId="77777777" w:rsidR="00441C97" w:rsidRPr="00EB5618" w:rsidRDefault="007031FD" w:rsidP="002F6B25">
            <w:pPr>
              <w:rPr>
                <w:b/>
                <w:lang w:val="es-CR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3F10266" wp14:editId="5FF5F22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154305</wp:posOffset>
                      </wp:positionV>
                      <wp:extent cx="1028700" cy="1038225"/>
                      <wp:effectExtent l="114300" t="114300" r="114300" b="104775"/>
                      <wp:wrapNone/>
                      <wp:docPr id="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038225"/>
                                <a:chOff x="2836" y="2476"/>
                                <a:chExt cx="2607" cy="2607"/>
                              </a:xfrm>
                            </wpg:grpSpPr>
                            <wps:wsp>
                              <wps:cNvPr id="2" name="Rectangle 72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3DA0ED" w14:textId="77777777" w:rsidR="009618A3" w:rsidRPr="008C3151" w:rsidRDefault="009618A3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 w:rsidRPr="008C3151"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A0628B" w14:textId="69FB5D7B" w:rsidR="009618A3" w:rsidRPr="008C3151" w:rsidRDefault="00393CD9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8DC722" w14:textId="621C6EC7" w:rsidR="009618A3" w:rsidRPr="008C3151" w:rsidRDefault="00393CD9" w:rsidP="007031FD">
                                    <w:pPr>
                                      <w:jc w:val="center"/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6" y="400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BC1543" w14:textId="77777777" w:rsidR="009618A3" w:rsidRDefault="009618A3" w:rsidP="007031FD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s-CR"/>
                                      </w:rPr>
                                    </w:pPr>
                                  </w:p>
                                  <w:p w14:paraId="158880C3" w14:textId="77777777" w:rsidR="009618A3" w:rsidRPr="008C3151" w:rsidRDefault="009618A3" w:rsidP="007031FD">
                                    <w:pP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  <w:t xml:space="preserve">  </w:t>
                                    </w:r>
                                    <w:proofErr w:type="spellStart"/>
                                    <w:r>
                                      <w:rPr>
                                        <w:rFonts w:ascii="Open Sans" w:hAnsi="Open Sans" w:cs="Open Sans"/>
                                        <w:b/>
                                        <w:sz w:val="13"/>
                                        <w:szCs w:val="13"/>
                                        <w:lang w:val="es-CR"/>
                                      </w:rPr>
                                      <w:t>Corr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10266" id="Group 71" o:spid="_x0000_s1026" style="position:absolute;margin-left:5.15pt;margin-top:12.15pt;width:81pt;height:81.75pt;z-index:25166540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">
                      <v:rect id="Rectangle 72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      <v:textbox>
                          <w:txbxContent>
                            <w:p w14:paraId="543DA0ED" w14:textId="77777777" w:rsidR="009618A3" w:rsidRPr="008C3151" w:rsidRDefault="009618A3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8C3151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3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      <v:textbox>
                          <w:txbxContent>
                            <w:p w14:paraId="2BA0628B" w14:textId="69FB5D7B" w:rsidR="009618A3" w:rsidRPr="008C3151" w:rsidRDefault="00393CD9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      <v:textbox>
                          <w:txbxContent>
                            <w:p w14:paraId="3C8DC722" w14:textId="621C6EC7" w:rsidR="009618A3" w:rsidRPr="008C3151" w:rsidRDefault="00393CD9" w:rsidP="007031FD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5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      <v:textbox>
                          <w:txbxContent>
                            <w:p w14:paraId="47BC1543" w14:textId="77777777" w:rsidR="009618A3" w:rsidRDefault="009618A3" w:rsidP="007031FD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s-CR"/>
                                </w:rPr>
                              </w:pPr>
                            </w:p>
                            <w:p w14:paraId="158880C3" w14:textId="77777777" w:rsidR="009618A3" w:rsidRPr="008C3151" w:rsidRDefault="009618A3" w:rsidP="007031FD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  <w:lang w:val="es-CR"/>
                                </w:rPr>
                                <w:t>Corr</w:t>
                              </w:r>
                              <w:proofErr w:type="spellEnd"/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EB5618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79586A22" wp14:editId="4FEC869F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412886</wp:posOffset>
                      </wp:positionV>
                      <wp:extent cx="849287" cy="847856"/>
                      <wp:effectExtent l="95250" t="95250" r="65405" b="85725"/>
                      <wp:wrapNone/>
                      <wp:docPr id="1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287" cy="847856"/>
                                <a:chOff x="2836" y="2476"/>
                                <a:chExt cx="2607" cy="2617"/>
                              </a:xfrm>
                            </wpg:grpSpPr>
                            <wps:wsp>
                              <wps:cNvPr id="12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6FAC71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0CE87C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7B20A0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1" y="3991"/>
                                  <a:ext cx="105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DA6048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</w:p>
                                  <w:p w14:paraId="56AC8C16" w14:textId="77777777" w:rsidR="009618A3" w:rsidRPr="004C799C" w:rsidRDefault="009618A3" w:rsidP="00790585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  <w:r w:rsidRPr="004C799C"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86A22" id="Group 42" o:spid="_x0000_s1031" style="position:absolute;margin-left:38.55pt;margin-top:32.5pt;width:66.85pt;height:66.75pt;z-index:-251659264" coordorigin="2836,2476" coordsize="260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">
                      <v:rect id="Rectangle 43" o:spid="_x0000_s1032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" fillcolor="red">
                        <v:textbox>
                          <w:txbxContent>
                            <w:p w14:paraId="616FAC71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4" o:spid="_x0000_s1033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" fillcolor="yellow">
                        <v:textbox>
                          <w:txbxContent>
                            <w:p w14:paraId="280CE87C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5" o:spid="_x0000_s1034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" fillcolor="blue">
                        <v:textbox>
                          <w:txbxContent>
                            <w:p w14:paraId="2D7B20A0" w14:textId="77777777" w:rsidR="009618A3" w:rsidRDefault="009618A3" w:rsidP="00790585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6" o:spid="_x0000_s1035" style="position:absolute;left:3611;top:3991;width:1056;height:1102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">
                        <v:textbox>
                          <w:txbxContent>
                            <w:p w14:paraId="6ADA6048" w14:textId="77777777" w:rsidR="009618A3" w:rsidRDefault="009618A3" w:rsidP="00790585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lang w:val="es-CR"/>
                                </w:rPr>
                              </w:pPr>
                            </w:p>
                            <w:p w14:paraId="56AC8C16" w14:textId="77777777" w:rsidR="009618A3" w:rsidRPr="004C799C" w:rsidRDefault="009618A3" w:rsidP="00790585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</w:pPr>
                              <w:r w:rsidRPr="004C799C"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90585" w:rsidRPr="00EB5618"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FF56DBC" wp14:editId="457F9552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169046</wp:posOffset>
                      </wp:positionV>
                      <wp:extent cx="849287" cy="847856"/>
                      <wp:effectExtent l="95250" t="95250" r="65405" b="85725"/>
                      <wp:wrapNone/>
                      <wp:docPr id="1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9287" cy="847856"/>
                                <a:chOff x="2836" y="2476"/>
                                <a:chExt cx="2607" cy="2617"/>
                              </a:xfrm>
                            </wpg:grpSpPr>
                            <wps:wsp>
                              <wps:cNvPr id="17" name="Rectangle 43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583" y="247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B3FF27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44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4363" y="3223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CED6F1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45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2836" y="3256"/>
                                  <a:ext cx="1080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8D6FBD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color w:val="FFFFFF"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lang w:val="es-CR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2625719">
                                  <a:off x="3611" y="3991"/>
                                  <a:ext cx="1056" cy="11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3072E" w14:textId="77777777" w:rsidR="009618A3" w:rsidRDefault="009618A3" w:rsidP="00790585">
                                    <w:pPr>
                                      <w:jc w:val="center"/>
                                      <w:rPr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</w:p>
                                  <w:p w14:paraId="587755C3" w14:textId="77777777" w:rsidR="009618A3" w:rsidRPr="004C799C" w:rsidRDefault="009618A3" w:rsidP="00790585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</w:pPr>
                                    <w:r w:rsidRPr="004C799C">
                                      <w:rPr>
                                        <w:b/>
                                        <w:sz w:val="10"/>
                                        <w:szCs w:val="10"/>
                                        <w:lang w:val="es-CR"/>
                                      </w:rPr>
                                      <w:t>ALC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56DBC" id="_x0000_s1036" style="position:absolute;margin-left:48.3pt;margin-top:13.3pt;width:66.85pt;height:66.75pt;z-index:-251653120" coordorigin="2836,2476" coordsize="260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">
                      <v:rect id="Rectangle 43" o:spid="_x0000_s103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" fillcolor="red">
                        <v:textbox>
                          <w:txbxContent>
                            <w:p w14:paraId="3CB3FF27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4" o:spid="_x0000_s103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" fillcolor="yellow">
                        <v:textbox>
                          <w:txbxContent>
                            <w:p w14:paraId="02CED6F1" w14:textId="77777777" w:rsidR="009618A3" w:rsidRDefault="009618A3" w:rsidP="00790585">
                              <w:pPr>
                                <w:jc w:val="center"/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45" o:spid="_x0000_s103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" fillcolor="blue">
                        <v:textbox>
                          <w:txbxContent>
                            <w:p w14:paraId="4A8D6FBD" w14:textId="77777777" w:rsidR="009618A3" w:rsidRDefault="009618A3" w:rsidP="00790585">
                              <w:pPr>
                                <w:jc w:val="center"/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6" o:spid="_x0000_s1040" style="position:absolute;left:3611;top:3991;width:1056;height:1102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">
                        <v:textbox>
                          <w:txbxContent>
                            <w:p w14:paraId="5A43072E" w14:textId="77777777" w:rsidR="009618A3" w:rsidRDefault="009618A3" w:rsidP="00790585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lang w:val="es-CR"/>
                                </w:rPr>
                              </w:pPr>
                            </w:p>
                            <w:p w14:paraId="587755C3" w14:textId="77777777" w:rsidR="009618A3" w:rsidRPr="004C799C" w:rsidRDefault="009618A3" w:rsidP="00790585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</w:pPr>
                              <w:r w:rsidRPr="004C799C">
                                <w:rPr>
                                  <w:b/>
                                  <w:sz w:val="10"/>
                                  <w:szCs w:val="10"/>
                                  <w:lang w:val="es-CR"/>
                                </w:rPr>
                                <w:t>ALC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lang w:val="es-CR"/>
              </w:rPr>
              <w:t xml:space="preserve">     </w:t>
            </w:r>
          </w:p>
          <w:p w14:paraId="51F9C097" w14:textId="77777777" w:rsidR="00441C97" w:rsidRDefault="00441C97" w:rsidP="002F6B25">
            <w:pPr>
              <w:rPr>
                <w:b/>
                <w:noProof/>
                <w:lang w:val="es-CR" w:eastAsia="es-CR"/>
              </w:rPr>
            </w:pPr>
          </w:p>
          <w:p w14:paraId="755E414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FB84F5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3B287329" w14:textId="77777777" w:rsidR="007031FD" w:rsidRDefault="007031FD" w:rsidP="002F6B25">
            <w:pPr>
              <w:rPr>
                <w:b/>
                <w:lang w:val="es-CR"/>
              </w:rPr>
            </w:pPr>
          </w:p>
          <w:p w14:paraId="19D6C2AA" w14:textId="77777777" w:rsidR="007031FD" w:rsidRPr="00EB5618" w:rsidRDefault="007031FD" w:rsidP="002F6B25">
            <w:pPr>
              <w:rPr>
                <w:b/>
                <w:lang w:val="es-CR"/>
              </w:rPr>
            </w:pPr>
          </w:p>
          <w:p w14:paraId="5EF6B445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396EA3F7" w14:textId="77777777" w:rsidR="00441C97" w:rsidRPr="00EB5618" w:rsidRDefault="00441C97" w:rsidP="002F6B25">
            <w:pPr>
              <w:rPr>
                <w:b/>
                <w:lang w:val="es-CR"/>
              </w:rPr>
            </w:pPr>
          </w:p>
          <w:p w14:paraId="64951FF5" w14:textId="77777777" w:rsidR="0096119A" w:rsidRPr="00EB5618" w:rsidRDefault="0096119A" w:rsidP="002F6B25">
            <w:pPr>
              <w:rPr>
                <w:lang w:val="es-CR"/>
              </w:rPr>
            </w:pPr>
          </w:p>
        </w:tc>
      </w:tr>
      <w:tr w:rsidR="00441C97" w:rsidRPr="007031FD" w14:paraId="31511071" w14:textId="77777777" w:rsidTr="00396C6D">
        <w:trPr>
          <w:cantSplit/>
          <w:trHeight w:val="79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BCE5CE4" w14:textId="77777777" w:rsidR="00441C97" w:rsidRPr="00EB5618" w:rsidRDefault="00441C97" w:rsidP="00441C97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Clasificación HMIS (escala 0-4)</w:t>
            </w:r>
          </w:p>
          <w:p w14:paraId="06CE5147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1"/>
              <w:gridCol w:w="540"/>
            </w:tblGrid>
            <w:tr w:rsidR="00441C97" w:rsidRPr="007031FD" w14:paraId="3B44C1FB" w14:textId="77777777" w:rsidTr="00884C0A">
              <w:tc>
                <w:tcPr>
                  <w:tcW w:w="2921" w:type="dxa"/>
                  <w:shd w:val="clear" w:color="auto" w:fill="0000FF"/>
                </w:tcPr>
                <w:p w14:paraId="3410B7FB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color w:val="000000" w:themeColor="text1"/>
                      <w:lang w:val="es-CR"/>
                    </w:rPr>
                    <w:t>Riesgos a la salud</w:t>
                  </w:r>
                </w:p>
              </w:tc>
              <w:tc>
                <w:tcPr>
                  <w:tcW w:w="540" w:type="dxa"/>
                </w:tcPr>
                <w:p w14:paraId="006EF1F4" w14:textId="5C8A0B70" w:rsidR="00441C97" w:rsidRPr="00EB5618" w:rsidRDefault="00F606EF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3</w:t>
                  </w:r>
                </w:p>
              </w:tc>
            </w:tr>
            <w:tr w:rsidR="00441C97" w:rsidRPr="007031FD" w14:paraId="6D1F4470" w14:textId="77777777" w:rsidTr="00884C0A">
              <w:tc>
                <w:tcPr>
                  <w:tcW w:w="2921" w:type="dxa"/>
                  <w:shd w:val="clear" w:color="auto" w:fill="FF0000"/>
                </w:tcPr>
                <w:p w14:paraId="57D297B2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Inflamabilidad</w:t>
                  </w:r>
                </w:p>
              </w:tc>
              <w:tc>
                <w:tcPr>
                  <w:tcW w:w="540" w:type="dxa"/>
                </w:tcPr>
                <w:p w14:paraId="451260FB" w14:textId="77777777" w:rsidR="00441C97" w:rsidRPr="00EB5618" w:rsidRDefault="00591B04" w:rsidP="00591B04">
                  <w:pPr>
                    <w:jc w:val="center"/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441C97" w:rsidRPr="007031FD" w14:paraId="43D0AC2C" w14:textId="77777777" w:rsidTr="00884C0A">
              <w:tc>
                <w:tcPr>
                  <w:tcW w:w="2921" w:type="dxa"/>
                  <w:shd w:val="clear" w:color="auto" w:fill="FFFF00"/>
                </w:tcPr>
                <w:p w14:paraId="639172EC" w14:textId="77777777" w:rsidR="00441C97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Riesgos físicos</w:t>
                  </w:r>
                </w:p>
              </w:tc>
              <w:tc>
                <w:tcPr>
                  <w:tcW w:w="540" w:type="dxa"/>
                </w:tcPr>
                <w:p w14:paraId="5DF2B9D9" w14:textId="228C688E" w:rsidR="00441C97" w:rsidRPr="00EB5618" w:rsidRDefault="00F606EF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0</w:t>
                  </w:r>
                </w:p>
              </w:tc>
            </w:tr>
            <w:tr w:rsidR="00591B04" w:rsidRPr="007031FD" w14:paraId="19DCF044" w14:textId="77777777" w:rsidTr="00591B04">
              <w:tc>
                <w:tcPr>
                  <w:tcW w:w="2921" w:type="dxa"/>
                  <w:shd w:val="clear" w:color="auto" w:fill="auto"/>
                </w:tcPr>
                <w:p w14:paraId="3769F4DE" w14:textId="77777777" w:rsidR="00591B04" w:rsidRPr="00EB5618" w:rsidRDefault="00591B04" w:rsidP="00441C97">
                  <w:pPr>
                    <w:rPr>
                      <w:b/>
                      <w:lang w:val="es-CR"/>
                    </w:rPr>
                  </w:pPr>
                  <w:r w:rsidRPr="00EB5618">
                    <w:rPr>
                      <w:b/>
                      <w:lang w:val="es-CR"/>
                    </w:rPr>
                    <w:t>Protección Personal</w:t>
                  </w:r>
                </w:p>
              </w:tc>
              <w:tc>
                <w:tcPr>
                  <w:tcW w:w="540" w:type="dxa"/>
                </w:tcPr>
                <w:p w14:paraId="76E3BD2A" w14:textId="245EFA89" w:rsidR="00591B04" w:rsidRPr="00EB5618" w:rsidRDefault="00592C84" w:rsidP="00591B04">
                  <w:pPr>
                    <w:jc w:val="center"/>
                    <w:rPr>
                      <w:b/>
                      <w:lang w:val="es-CR"/>
                    </w:rPr>
                  </w:pPr>
                  <w:r>
                    <w:rPr>
                      <w:b/>
                      <w:lang w:val="es-CR"/>
                    </w:rPr>
                    <w:t>D</w:t>
                  </w:r>
                </w:p>
              </w:tc>
            </w:tr>
          </w:tbl>
          <w:p w14:paraId="4BFA2BDB" w14:textId="77777777" w:rsidR="00441C97" w:rsidRPr="00EB5618" w:rsidRDefault="00441C97" w:rsidP="00441C97">
            <w:pPr>
              <w:rPr>
                <w:b/>
                <w:lang w:val="es-CR"/>
              </w:rPr>
            </w:pPr>
          </w:p>
          <w:p w14:paraId="57715184" w14:textId="77777777" w:rsidR="00441C97" w:rsidRPr="00EB5618" w:rsidRDefault="00441C97" w:rsidP="001C2597">
            <w:pPr>
              <w:rPr>
                <w:b/>
                <w:lang w:val="es-CR"/>
              </w:rPr>
            </w:pPr>
          </w:p>
        </w:tc>
      </w:tr>
      <w:tr w:rsidR="004C238F" w:rsidRPr="00BE70B3" w14:paraId="60E722D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0DF09093" w14:textId="77777777" w:rsidR="004C238F" w:rsidRPr="00EB5618" w:rsidRDefault="00BC4771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B14F7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COMPOSICIÓN E INFORMACIÓN SOBRE LOS INGREDIENTES PELIGROSOS</w:t>
            </w:r>
          </w:p>
        </w:tc>
      </w:tr>
      <w:tr w:rsidR="004C238F" w:rsidRPr="00EB5618" w14:paraId="5927918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E310207" w14:textId="77777777" w:rsidR="004C238F" w:rsidRPr="00EB5618" w:rsidRDefault="00471984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3.2 Componentes</w:t>
            </w:r>
          </w:p>
        </w:tc>
      </w:tr>
      <w:tr w:rsidR="00F10980" w:rsidRPr="00EB5618" w14:paraId="280F19A5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5E077AE1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No. CAS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6001ED77" w14:textId="77777777" w:rsidR="00F10980" w:rsidRPr="00EB5618" w:rsidRDefault="00F10980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498" w:type="dxa"/>
            <w:shd w:val="clear" w:color="000000" w:fill="FFFFFF"/>
          </w:tcPr>
          <w:p w14:paraId="44FFE55E" w14:textId="77777777" w:rsidR="00F10980" w:rsidRPr="00EB5618" w:rsidRDefault="00F10980" w:rsidP="00F10980">
            <w:pPr>
              <w:jc w:val="center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%</w:t>
            </w:r>
            <w:r w:rsidRPr="00EB5618">
              <w:rPr>
                <w:b/>
                <w:iCs/>
                <w:lang w:val="es-CR"/>
              </w:rPr>
              <w:t xml:space="preserve"> m/m</w:t>
            </w:r>
          </w:p>
        </w:tc>
      </w:tr>
      <w:tr w:rsidR="00F10980" w:rsidRPr="00EB5618" w14:paraId="37819616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6657A841" w14:textId="5F8F37CB" w:rsidR="00F10980" w:rsidRPr="00801A13" w:rsidRDefault="00C75817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131</w:t>
            </w:r>
            <w:r w:rsidR="005946C3">
              <w:rPr>
                <w:b/>
                <w:lang w:val="es-CR"/>
              </w:rPr>
              <w:t>2-76-1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4BDEB33C" w14:textId="1FFFD88F" w:rsidR="00F10980" w:rsidRPr="00EB5618" w:rsidRDefault="005946C3" w:rsidP="00F10980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Silicato de potasio</w:t>
            </w:r>
          </w:p>
        </w:tc>
        <w:tc>
          <w:tcPr>
            <w:tcW w:w="1498" w:type="dxa"/>
            <w:shd w:val="clear" w:color="000000" w:fill="FFFFFF"/>
          </w:tcPr>
          <w:p w14:paraId="398ED4AC" w14:textId="7DC8D27B" w:rsidR="00F10980" w:rsidRPr="00324AEA" w:rsidRDefault="005946C3" w:rsidP="00324AE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3</w:t>
            </w:r>
            <w:r w:rsidR="00324AEA" w:rsidRPr="00324AEA">
              <w:rPr>
                <w:lang w:val="es-CR"/>
              </w:rPr>
              <w:t xml:space="preserve"> – </w:t>
            </w:r>
            <w:r>
              <w:rPr>
                <w:lang w:val="es-CR"/>
              </w:rPr>
              <w:t>7</w:t>
            </w:r>
          </w:p>
        </w:tc>
      </w:tr>
      <w:tr w:rsidR="00801A13" w:rsidRPr="00F42878" w14:paraId="1CBCDE08" w14:textId="77777777" w:rsidTr="00396C6D">
        <w:trPr>
          <w:cantSplit/>
          <w:jc w:val="center"/>
        </w:trPr>
        <w:tc>
          <w:tcPr>
            <w:tcW w:w="2946" w:type="dxa"/>
            <w:gridSpan w:val="2"/>
            <w:shd w:val="clear" w:color="000000" w:fill="FFFFFF"/>
          </w:tcPr>
          <w:p w14:paraId="570FFBDD" w14:textId="0755784B" w:rsidR="00801A13" w:rsidRPr="00801A13" w:rsidRDefault="00324947" w:rsidP="0089570E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64665-57-2</w:t>
            </w:r>
          </w:p>
        </w:tc>
        <w:tc>
          <w:tcPr>
            <w:tcW w:w="6930" w:type="dxa"/>
            <w:gridSpan w:val="6"/>
            <w:shd w:val="clear" w:color="000000" w:fill="FFFFFF"/>
          </w:tcPr>
          <w:p w14:paraId="1B3E23AE" w14:textId="1ED2D6F4" w:rsidR="00801A13" w:rsidRPr="00EB5618" w:rsidRDefault="00181034" w:rsidP="00801A13">
            <w:pPr>
              <w:jc w:val="center"/>
              <w:rPr>
                <w:b/>
                <w:lang w:val="es-CR"/>
              </w:rPr>
            </w:pPr>
            <w:proofErr w:type="spellStart"/>
            <w:r>
              <w:rPr>
                <w:b/>
                <w:lang w:val="es-CR"/>
              </w:rPr>
              <w:t>Toliltriazol</w:t>
            </w:r>
            <w:proofErr w:type="spellEnd"/>
            <w:r w:rsidR="00D27499">
              <w:rPr>
                <w:b/>
                <w:lang w:val="es-CR"/>
              </w:rPr>
              <w:t xml:space="preserve"> sódico</w:t>
            </w:r>
          </w:p>
        </w:tc>
        <w:tc>
          <w:tcPr>
            <w:tcW w:w="1498" w:type="dxa"/>
            <w:shd w:val="clear" w:color="000000" w:fill="FFFFFF"/>
          </w:tcPr>
          <w:p w14:paraId="39EB8E3F" w14:textId="2986EE09" w:rsidR="00801A13" w:rsidRPr="00EB5618" w:rsidRDefault="005946C3" w:rsidP="00324AEA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0.5</w:t>
            </w:r>
            <w:r w:rsidR="00F53A58">
              <w:rPr>
                <w:lang w:val="es-CR"/>
              </w:rPr>
              <w:t xml:space="preserve"> </w:t>
            </w:r>
            <w:r>
              <w:rPr>
                <w:lang w:val="es-CR"/>
              </w:rPr>
              <w:t>–</w:t>
            </w:r>
            <w:r w:rsidR="00F53A58">
              <w:rPr>
                <w:lang w:val="es-CR"/>
              </w:rPr>
              <w:t xml:space="preserve"> </w:t>
            </w:r>
            <w:r>
              <w:rPr>
                <w:lang w:val="es-CR"/>
              </w:rPr>
              <w:t>1.5</w:t>
            </w:r>
          </w:p>
        </w:tc>
      </w:tr>
      <w:tr w:rsidR="00F10980" w:rsidRPr="00EB5618" w14:paraId="51896988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B5CC8A0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371745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PRIMEROS AUXIILIOS</w:t>
            </w:r>
          </w:p>
        </w:tc>
      </w:tr>
      <w:tr w:rsidR="00F10980" w:rsidRPr="00BE70B3" w14:paraId="33EB7BB5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A26438" w14:textId="77777777" w:rsidR="00F10980" w:rsidRPr="00EB5618" w:rsidRDefault="00471984" w:rsidP="00BF1491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4.1 DESCRIPCIÓN DE MEDIDAS DE PRIMEROS AUXILIOS</w:t>
            </w:r>
          </w:p>
        </w:tc>
      </w:tr>
      <w:tr w:rsidR="00F10980" w:rsidRPr="00BE70B3" w14:paraId="374AD1C4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BF58D8B" w14:textId="77777777" w:rsidR="00F10980" w:rsidRPr="00EB5618" w:rsidRDefault="00F10980" w:rsidP="00F10980">
            <w:pPr>
              <w:pStyle w:val="Ttulo7"/>
              <w:numPr>
                <w:ilvl w:val="6"/>
                <w:numId w:val="0"/>
              </w:numPr>
              <w:tabs>
                <w:tab w:val="num" w:pos="1296"/>
              </w:tabs>
              <w:suppressAutoHyphens/>
              <w:ind w:right="875"/>
              <w:jc w:val="both"/>
            </w:pPr>
            <w:r w:rsidRPr="00EB5618">
              <w:t>INHALACIÓN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643EF94" w14:textId="4B67D71E" w:rsidR="00F10980" w:rsidRPr="00EB5618" w:rsidRDefault="00D20091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Lleve a la persona afectada a un lugar ventilado </w:t>
            </w:r>
            <w:r w:rsidR="006F73A0">
              <w:rPr>
                <w:lang w:val="es-CR"/>
              </w:rPr>
              <w:t>y mantenerla en reposo en una posición confortable para respirar.</w:t>
            </w:r>
            <w:r w:rsidR="00300A52">
              <w:rPr>
                <w:lang w:val="es-CR"/>
              </w:rPr>
              <w:t xml:space="preserve"> Buscar atención médica.</w:t>
            </w:r>
          </w:p>
        </w:tc>
      </w:tr>
      <w:tr w:rsidR="00F10980" w:rsidRPr="00BE70B3" w14:paraId="5200A0B3" w14:textId="77777777" w:rsidTr="00396C6D">
        <w:trPr>
          <w:cantSplit/>
          <w:trHeight w:val="237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4C5E0D3E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INGESTIÓN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4F2ED079" w14:textId="43630DE9" w:rsidR="00F10980" w:rsidRPr="00EB5618" w:rsidRDefault="00300A52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Enjuagarse la boca.  NO provocar el vómito.  Buscar atención médica.</w:t>
            </w:r>
          </w:p>
        </w:tc>
      </w:tr>
      <w:tr w:rsidR="00F10980" w:rsidRPr="00D20091" w14:paraId="3EB6BF28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D21DEB2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LOS OJOS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1769538B" w14:textId="0AA27DDB" w:rsidR="00F10980" w:rsidRPr="00EB5618" w:rsidRDefault="000D00A8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Lavarse los ojos cuidadosamente con agua durante varios minutos</w:t>
            </w:r>
            <w:r w:rsidR="00816A5A">
              <w:rPr>
                <w:lang w:val="es-CR"/>
              </w:rPr>
              <w:t>. Remover los lentes de contacto</w:t>
            </w:r>
            <w:r w:rsidR="00BB7714">
              <w:rPr>
                <w:lang w:val="es-CR"/>
              </w:rPr>
              <w:t>, si se encuentran presentes y es fácil de realizar.</w:t>
            </w:r>
            <w:r w:rsidR="00A505B1">
              <w:rPr>
                <w:lang w:val="es-CR"/>
              </w:rPr>
              <w:t xml:space="preserve"> Buscar atención médica inmediatamente.</w:t>
            </w:r>
          </w:p>
        </w:tc>
      </w:tr>
      <w:tr w:rsidR="00F10980" w:rsidRPr="00BE70B3" w14:paraId="740FDA42" w14:textId="77777777" w:rsidTr="00396C6D">
        <w:trPr>
          <w:cantSplit/>
          <w:trHeight w:val="65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03D03C33" w14:textId="77777777" w:rsidR="00F10980" w:rsidRPr="00EB5618" w:rsidRDefault="00F10980" w:rsidP="00F10980">
            <w:pPr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CONTACTO CON LA PIEL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66A21BC2" w14:textId="21A633FB" w:rsidR="00F10980" w:rsidRPr="00EB5618" w:rsidRDefault="002D1A1A" w:rsidP="00F1098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contacto con la piel o el pelo, quitarse inmediatamente las prendas contaminadas</w:t>
            </w:r>
            <w:r w:rsidR="00607A66">
              <w:rPr>
                <w:lang w:val="es-CR"/>
              </w:rPr>
              <w:t>.  Lavarse la piel afectada con agua o ducharse.  Lavar la ropa contaminada antes de volverla a usar.</w:t>
            </w:r>
          </w:p>
        </w:tc>
      </w:tr>
      <w:tr w:rsidR="00471984" w:rsidRPr="00BE70B3" w14:paraId="674BB345" w14:textId="77777777" w:rsidTr="00396C6D">
        <w:trPr>
          <w:cantSplit/>
          <w:trHeight w:val="371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350EB0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4.2 SÍNTOMAS Y EFECTOS MÁS IMPORTANTES AGUDOS Y RETARDADOS</w:t>
            </w:r>
          </w:p>
          <w:p w14:paraId="3DBDFA51" w14:textId="47AF3466" w:rsidR="001477CD" w:rsidRDefault="00441A2D" w:rsidP="001A0910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hay información disponible.</w:t>
            </w:r>
          </w:p>
          <w:p w14:paraId="420C2747" w14:textId="277A14FB" w:rsidR="001A0910" w:rsidRPr="001477CD" w:rsidRDefault="001A0910" w:rsidP="001477CD">
            <w:pPr>
              <w:tabs>
                <w:tab w:val="left" w:pos="915"/>
              </w:tabs>
              <w:rPr>
                <w:lang w:val="es-CR"/>
              </w:rPr>
            </w:pPr>
          </w:p>
        </w:tc>
      </w:tr>
      <w:tr w:rsidR="00471984" w:rsidRPr="00BE70B3" w14:paraId="6040938E" w14:textId="77777777" w:rsidTr="00396C6D">
        <w:trPr>
          <w:cantSplit/>
          <w:trHeight w:val="1337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E294E28" w14:textId="77777777" w:rsidR="00471984" w:rsidRPr="00EB5618" w:rsidRDefault="00471984" w:rsidP="00F10980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lastRenderedPageBreak/>
              <w:t>4.3 INDICACIONES DE ATENCIÓN MÉDICA INMEDIATA Y TRATAMIENTOS ESPECIALES REQUERIDOS</w:t>
            </w:r>
          </w:p>
          <w:p w14:paraId="71A84A8A" w14:textId="4AA4BE88" w:rsidR="00471984" w:rsidRPr="00955083" w:rsidRDefault="00747B47" w:rsidP="00396C6D">
            <w:pPr>
              <w:rPr>
                <w:lang w:val="es-CR"/>
              </w:rPr>
            </w:pPr>
            <w:r>
              <w:rPr>
                <w:lang w:val="es-CR"/>
              </w:rPr>
              <w:t>Trate acorde al síntoma.</w:t>
            </w:r>
          </w:p>
        </w:tc>
      </w:tr>
      <w:tr w:rsidR="00F10980" w:rsidRPr="00BE70B3" w14:paraId="7718E76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28699F81" w14:textId="77777777" w:rsidR="00F10980" w:rsidRPr="00EB5618" w:rsidRDefault="00F10980" w:rsidP="00471984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964298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CONTRA EL FUEGO</w:t>
            </w:r>
          </w:p>
        </w:tc>
      </w:tr>
      <w:tr w:rsidR="00471984" w:rsidRPr="00BE70B3" w14:paraId="37A436FD" w14:textId="77777777" w:rsidTr="00245433">
        <w:trPr>
          <w:cantSplit/>
          <w:trHeight w:val="97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7389C9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5.1 Agentes extintores</w:t>
            </w:r>
          </w:p>
          <w:p w14:paraId="18798C42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Agentes extintores adecuados</w:t>
            </w:r>
          </w:p>
          <w:p w14:paraId="0A068836" w14:textId="508C8FF2" w:rsidR="00471984" w:rsidRPr="00EB5618" w:rsidRDefault="00357959" w:rsidP="00396C6D">
            <w:pPr>
              <w:jc w:val="both"/>
              <w:rPr>
                <w:b/>
                <w:lang w:val="es-CR"/>
              </w:rPr>
            </w:pPr>
            <w:r>
              <w:rPr>
                <w:lang w:val="es-CR"/>
              </w:rPr>
              <w:t>Producto químico seco.  Dióxido de Carbono y agua.</w:t>
            </w:r>
          </w:p>
        </w:tc>
      </w:tr>
      <w:tr w:rsidR="00471984" w:rsidRPr="00BE70B3" w14:paraId="259C6C7B" w14:textId="77777777" w:rsidTr="00396C6D">
        <w:trPr>
          <w:cantSplit/>
          <w:trHeight w:val="886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1DE6AA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5.2 Peligros especiales asociados a la sustancia o mezcla</w:t>
            </w:r>
          </w:p>
          <w:p w14:paraId="3CAEE508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lang w:val="es-CR"/>
              </w:rPr>
              <w:t xml:space="preserve">Es posible la formación de </w:t>
            </w:r>
            <w:r w:rsidR="005A7F46">
              <w:rPr>
                <w:lang w:val="es-CR"/>
              </w:rPr>
              <w:t>vapores irritantes no determinados durante la combustión.</w:t>
            </w:r>
          </w:p>
          <w:p w14:paraId="1C95459D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</w:p>
        </w:tc>
      </w:tr>
      <w:tr w:rsidR="00471984" w:rsidRPr="00BE70B3" w14:paraId="03766C35" w14:textId="77777777" w:rsidTr="00396C6D">
        <w:trPr>
          <w:cantSplit/>
          <w:trHeight w:val="1534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CFA795B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5.3 Consejos para los bomberos</w:t>
            </w:r>
          </w:p>
          <w:p w14:paraId="300E8D9F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Equipo de protección</w:t>
            </w:r>
          </w:p>
          <w:p w14:paraId="395BE674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 xml:space="preserve">Utilizar un dispositivo de protección respiratoria autónomo. </w:t>
            </w:r>
          </w:p>
          <w:p w14:paraId="15A4B3E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Utilizar traje de protección completo</w:t>
            </w:r>
            <w:r w:rsidR="005A7F46">
              <w:rPr>
                <w:lang w:val="es-CR"/>
              </w:rPr>
              <w:t>, guantes y careta facial.</w:t>
            </w:r>
          </w:p>
          <w:p w14:paraId="6A957A01" w14:textId="77777777" w:rsidR="00471984" w:rsidRPr="00EB5618" w:rsidRDefault="00471984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 xml:space="preserve">Información adicional: </w:t>
            </w:r>
            <w:r w:rsidRPr="00EB5618">
              <w:rPr>
                <w:lang w:val="es-CR"/>
              </w:rPr>
              <w:t xml:space="preserve">enfríe los contenedores comprometidos con agua en </w:t>
            </w:r>
            <w:proofErr w:type="gramStart"/>
            <w:r w:rsidRPr="00EB5618">
              <w:rPr>
                <w:lang w:val="es-CR"/>
              </w:rPr>
              <w:t>spray</w:t>
            </w:r>
            <w:proofErr w:type="gramEnd"/>
          </w:p>
        </w:tc>
      </w:tr>
      <w:tr w:rsidR="00F10980" w:rsidRPr="00BE70B3" w14:paraId="3AA903C3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7121D9AF" w14:textId="77777777" w:rsidR="00F10980" w:rsidRPr="00EB5618" w:rsidRDefault="00F10980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 w:rsidR="00BF1491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</w:t>
            </w:r>
            <w:r w:rsidR="00471984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: MEDIDAS EN CASO DE DERRAME O FUGA</w:t>
            </w:r>
          </w:p>
        </w:tc>
      </w:tr>
      <w:tr w:rsidR="00471984" w:rsidRPr="00BE70B3" w14:paraId="2C38EFAF" w14:textId="77777777" w:rsidTr="00396C6D">
        <w:trPr>
          <w:cantSplit/>
          <w:trHeight w:val="552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1022CFB" w14:textId="77777777" w:rsidR="00471984" w:rsidRPr="00EB5618" w:rsidRDefault="00471984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6.1 Precauciones personales, equipo de protección y procedimientos de emergencia</w:t>
            </w:r>
          </w:p>
          <w:p w14:paraId="4B844431" w14:textId="77777777" w:rsidR="00471984" w:rsidRPr="00EB5618" w:rsidRDefault="00471984" w:rsidP="00396C6D">
            <w:pPr>
              <w:jc w:val="both"/>
              <w:rPr>
                <w:lang w:val="es-CR"/>
              </w:rPr>
            </w:pPr>
            <w:r w:rsidRPr="00EB5618">
              <w:rPr>
                <w:lang w:val="es-CR"/>
              </w:rPr>
              <w:t>Utilice equipo de protección.  Mantenga a las personas sin protección alejadas.</w:t>
            </w:r>
          </w:p>
        </w:tc>
      </w:tr>
      <w:tr w:rsidR="00EB5618" w:rsidRPr="00BE70B3" w14:paraId="3EE51C3F" w14:textId="77777777" w:rsidTr="00396C6D">
        <w:trPr>
          <w:cantSplit/>
          <w:trHeight w:val="50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F4FD063" w14:textId="77777777" w:rsidR="00EB5618" w:rsidRDefault="00EB5618" w:rsidP="00396C6D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6.2 Precauciones ambientales</w:t>
            </w:r>
          </w:p>
          <w:p w14:paraId="53FA2833" w14:textId="77777777" w:rsidR="00EB5618" w:rsidRPr="00EB5618" w:rsidRDefault="00E16B9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permita que entre en alcantarillas o que entre en contacto con aguas superficiales.</w:t>
            </w:r>
          </w:p>
        </w:tc>
      </w:tr>
      <w:tr w:rsidR="00E16B93" w:rsidRPr="00BE70B3" w14:paraId="032A84CF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679700E" w14:textId="77777777" w:rsidR="00E16B93" w:rsidRDefault="00E16B93" w:rsidP="00396C6D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6.3 Métodos y materiales de contención y limpieza</w:t>
            </w:r>
          </w:p>
          <w:p w14:paraId="7CDE9C99" w14:textId="5FBB1847" w:rsidR="005A7F46" w:rsidRPr="00A9086F" w:rsidRDefault="00BB0B69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Prevenir más fugas o vertidos si se puede hacer de forma segura. </w:t>
            </w:r>
            <w:r w:rsidR="006C2C2B">
              <w:rPr>
                <w:lang w:val="es-CR"/>
              </w:rPr>
              <w:t xml:space="preserve">Forme un dique de ser posible para prevenir que avance el derrame.  Recoja el material derramado utilizando material absorbente </w:t>
            </w:r>
            <w:r w:rsidR="00870595">
              <w:rPr>
                <w:lang w:val="es-CR"/>
              </w:rPr>
              <w:t>y colóquelo en un contenedor apropiado para su posterior disposición final.</w:t>
            </w:r>
          </w:p>
        </w:tc>
      </w:tr>
      <w:tr w:rsidR="00A9086F" w:rsidRPr="00BE70B3" w14:paraId="39929616" w14:textId="77777777" w:rsidTr="00396C6D">
        <w:trPr>
          <w:cantSplit/>
          <w:trHeight w:val="1111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35A9FB" w14:textId="77777777" w:rsidR="00A9086F" w:rsidRDefault="00A9086F" w:rsidP="00396C6D">
            <w:pPr>
              <w:jc w:val="both"/>
              <w:rPr>
                <w:b/>
                <w:lang w:val="es-CR"/>
              </w:rPr>
            </w:pPr>
            <w:r w:rsidRPr="00A9086F">
              <w:rPr>
                <w:b/>
                <w:lang w:val="es-CR"/>
              </w:rPr>
              <w:t>6.4</w:t>
            </w:r>
            <w:r>
              <w:rPr>
                <w:b/>
                <w:lang w:val="es-CR"/>
              </w:rPr>
              <w:t xml:space="preserve"> Referencia a otras secciones</w:t>
            </w:r>
          </w:p>
          <w:p w14:paraId="52C6BF2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7 para obtener información sobre manejo seguro.</w:t>
            </w:r>
          </w:p>
          <w:p w14:paraId="2DA10CA5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8 para obtener información sobre equipo de protección.</w:t>
            </w:r>
          </w:p>
          <w:p w14:paraId="166EF3FB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Consulte sección 13 para obtener información sobre la disposición.</w:t>
            </w:r>
          </w:p>
        </w:tc>
      </w:tr>
      <w:tr w:rsidR="00F10980" w:rsidRPr="00EB5618" w14:paraId="2C35B5D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794A2C8" w14:textId="77777777" w:rsidR="00F10980" w:rsidRPr="00EB5618" w:rsidRDefault="00A9086F" w:rsidP="00A9086F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SECCIÓN 7: MANEJO Y ALMACENAMIENTO</w:t>
            </w:r>
          </w:p>
        </w:tc>
      </w:tr>
      <w:tr w:rsidR="00F10980" w:rsidRPr="00BE70B3" w14:paraId="0454E3F6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38EA5A5" w14:textId="77777777" w:rsidR="00F10980" w:rsidRDefault="00A9086F" w:rsidP="00396C6D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7.1 Precauciones para manejo seguro</w:t>
            </w:r>
          </w:p>
          <w:p w14:paraId="327573EC" w14:textId="77777777" w:rsidR="00A9086F" w:rsidRDefault="00955083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piel y ojos.</w:t>
            </w:r>
          </w:p>
          <w:p w14:paraId="5EECFB6D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Almacene en un lugar fresco, seco y con los recipientes cerrados correctamente.</w:t>
            </w:r>
          </w:p>
          <w:p w14:paraId="44766482" w14:textId="77777777" w:rsidR="00A9086F" w:rsidRDefault="00A9086F" w:rsidP="00396C6D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Mantenga fuera del alcance de los niños.</w:t>
            </w:r>
          </w:p>
          <w:p w14:paraId="0CFA95E3" w14:textId="77777777" w:rsidR="00A9086F" w:rsidRPr="00A9086F" w:rsidRDefault="00A9086F" w:rsidP="00396C6D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Información sobre protección contra fuego y explosión: </w:t>
            </w:r>
            <w:r>
              <w:rPr>
                <w:lang w:val="es-CR"/>
              </w:rPr>
              <w:t>no hay medidas especiales requeridas.</w:t>
            </w:r>
          </w:p>
        </w:tc>
      </w:tr>
      <w:tr w:rsidR="00F10980" w:rsidRPr="00BE70B3" w14:paraId="5261C319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7B9F43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 w:rsidRPr="00010C0F">
              <w:rPr>
                <w:b/>
                <w:bCs/>
                <w:lang w:val="es-HN"/>
              </w:rPr>
              <w:t>7.2 Condiciones para almacenamiento seguro, incluyendo incompatibilidades</w:t>
            </w:r>
          </w:p>
          <w:p w14:paraId="43DA9D06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Almacenamiento</w:t>
            </w:r>
          </w:p>
          <w:p w14:paraId="34C6CE1D" w14:textId="77777777" w:rsidR="00010C0F" w:rsidRDefault="00010C0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Requerimientos para almacenes y contenedores</w:t>
            </w:r>
          </w:p>
          <w:p w14:paraId="49DE0DB2" w14:textId="77777777" w:rsidR="00955083" w:rsidRDefault="00955083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 xml:space="preserve">Evite el almacenamiento </w:t>
            </w:r>
            <w:r w:rsidR="004E5720">
              <w:rPr>
                <w:bCs/>
                <w:lang w:val="es-HN"/>
              </w:rPr>
              <w:t>bajo el sol</w:t>
            </w:r>
            <w:r>
              <w:rPr>
                <w:bCs/>
                <w:lang w:val="es-HN"/>
              </w:rPr>
              <w:t xml:space="preserve">, </w:t>
            </w:r>
            <w:r w:rsidR="004E5720">
              <w:rPr>
                <w:bCs/>
                <w:lang w:val="es-HN"/>
              </w:rPr>
              <w:t>cerca de fuentes de calor o en atmósferas húmedas.</w:t>
            </w:r>
          </w:p>
          <w:p w14:paraId="66C0335D" w14:textId="249AFA13" w:rsidR="00010C0F" w:rsidRDefault="00A07F68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únicamente en el contenedor original</w:t>
            </w:r>
            <w:r w:rsidR="000C1CEA">
              <w:rPr>
                <w:bCs/>
                <w:lang w:val="es-HN"/>
              </w:rPr>
              <w:t xml:space="preserve"> o en contenedores resistentes a la corrosión.</w:t>
            </w:r>
          </w:p>
          <w:p w14:paraId="767F5E7C" w14:textId="77777777" w:rsidR="004E5720" w:rsidRDefault="004E5720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Almacenar fuera del alcance de los niños</w:t>
            </w:r>
          </w:p>
          <w:p w14:paraId="0F58A3E0" w14:textId="77777777" w:rsidR="0050624F" w:rsidRDefault="0050624F" w:rsidP="00396C6D">
            <w:pPr>
              <w:jc w:val="both"/>
              <w:rPr>
                <w:b/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>Información acerca de almacenamiento en una instalación de almacenamiento común</w:t>
            </w:r>
          </w:p>
          <w:p w14:paraId="56938058" w14:textId="77777777" w:rsid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alejado de alimentos</w:t>
            </w:r>
            <w:r w:rsidR="004E5720">
              <w:rPr>
                <w:bCs/>
                <w:lang w:val="es-HN"/>
              </w:rPr>
              <w:t xml:space="preserve"> y bebidas.</w:t>
            </w:r>
          </w:p>
          <w:p w14:paraId="34378E7B" w14:textId="1CAD2D4F" w:rsidR="0050624F" w:rsidRPr="0050624F" w:rsidRDefault="0050624F" w:rsidP="00396C6D">
            <w:pPr>
              <w:jc w:val="both"/>
              <w:rPr>
                <w:bCs/>
                <w:lang w:val="es-HN"/>
              </w:rPr>
            </w:pPr>
            <w:r>
              <w:rPr>
                <w:bCs/>
                <w:lang w:val="es-HN"/>
              </w:rPr>
              <w:t>Almacénese ale</w:t>
            </w:r>
            <w:r w:rsidR="00733E71">
              <w:rPr>
                <w:bCs/>
                <w:lang w:val="es-HN"/>
              </w:rPr>
              <w:t xml:space="preserve">jado de metales, álcalis, </w:t>
            </w:r>
            <w:r w:rsidR="001252F9">
              <w:rPr>
                <w:bCs/>
                <w:lang w:val="es-HN"/>
              </w:rPr>
              <w:t>sales metálicas</w:t>
            </w:r>
            <w:r w:rsidR="00A77097">
              <w:rPr>
                <w:bCs/>
                <w:lang w:val="es-HN"/>
              </w:rPr>
              <w:t xml:space="preserve"> como Cloruro de Aluminio, ácidos y agentes reductores.</w:t>
            </w:r>
          </w:p>
        </w:tc>
      </w:tr>
      <w:tr w:rsidR="0050624F" w:rsidRPr="00BE70B3" w14:paraId="4143CE1A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B867BB0" w14:textId="77777777" w:rsidR="00094028" w:rsidRPr="00094028" w:rsidRDefault="0050624F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Información adicional sobre condiciones de almacenamiento: </w:t>
            </w:r>
            <w:r w:rsidR="00094028">
              <w:rPr>
                <w:bCs/>
                <w:lang w:val="es-HN"/>
              </w:rPr>
              <w:t>mantenga los contenedores completamente cerrados.</w:t>
            </w:r>
          </w:p>
        </w:tc>
      </w:tr>
      <w:tr w:rsidR="00887D0A" w:rsidRPr="00BE70B3" w14:paraId="6C8EFB0B" w14:textId="77777777" w:rsidTr="00396C6D">
        <w:trPr>
          <w:cantSplit/>
          <w:trHeight w:val="345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1469A01" w14:textId="77777777" w:rsidR="00887D0A" w:rsidRPr="00887D0A" w:rsidRDefault="00887D0A" w:rsidP="00396C6D">
            <w:pPr>
              <w:rPr>
                <w:bCs/>
                <w:lang w:val="es-HN"/>
              </w:rPr>
            </w:pPr>
            <w:r>
              <w:rPr>
                <w:b/>
                <w:bCs/>
                <w:lang w:val="es-HN"/>
              </w:rPr>
              <w:t xml:space="preserve">7.3 Usos específicos: </w:t>
            </w:r>
            <w:r>
              <w:rPr>
                <w:bCs/>
                <w:lang w:val="es-HN"/>
              </w:rPr>
              <w:t>no hay información adicional relevante disponible.</w:t>
            </w:r>
          </w:p>
        </w:tc>
      </w:tr>
      <w:tr w:rsidR="00F10980" w:rsidRPr="00BE70B3" w14:paraId="2821EACD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441B74D" w14:textId="77777777" w:rsidR="00F10980" w:rsidRPr="00EB5618" w:rsidRDefault="00887D0A" w:rsidP="00887D0A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8</w:t>
            </w:r>
            <w:r w:rsidR="00E04152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: </w:t>
            </w:r>
            <w:r w:rsidR="00E04152"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F10980" w:rsidRPr="00E83773" w14:paraId="131E3CB2" w14:textId="77777777" w:rsidTr="00396C6D">
        <w:trPr>
          <w:cantSplit/>
          <w:trHeight w:val="319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8398E8B" w14:textId="77777777" w:rsidR="00E83773" w:rsidRPr="00E83773" w:rsidRDefault="0038018F" w:rsidP="00E83773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8.1 Parámetros de control</w:t>
            </w:r>
          </w:p>
        </w:tc>
      </w:tr>
      <w:tr w:rsidR="00E83773" w:rsidRPr="00BE70B3" w14:paraId="6B27818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A0B361C" w14:textId="77777777" w:rsidR="00E83773" w:rsidRDefault="00E83773" w:rsidP="00E83773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Ingredientes con valores límite que requieren monitoreo en el lugar de trabajo</w:t>
            </w:r>
          </w:p>
        </w:tc>
      </w:tr>
      <w:tr w:rsidR="00A77097" w:rsidRPr="00E83773" w14:paraId="3A4B77E8" w14:textId="77777777" w:rsidTr="00396C6D">
        <w:trPr>
          <w:cantSplit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65A1CC98" w14:textId="42C76D39" w:rsidR="00A77097" w:rsidRDefault="00A77097" w:rsidP="00A7709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1312-76-1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0B32E36D" w14:textId="1DFA5C72" w:rsidR="00A77097" w:rsidRDefault="00A77097" w:rsidP="00A7709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Silicato de potasio</w:t>
            </w:r>
          </w:p>
        </w:tc>
      </w:tr>
      <w:tr w:rsidR="00A77097" w:rsidRPr="00BE70B3" w14:paraId="01E06DE0" w14:textId="77777777" w:rsidTr="00396C6D">
        <w:trPr>
          <w:cantSplit/>
          <w:trHeight w:val="300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7C43D8AB" w14:textId="77777777" w:rsidR="00A77097" w:rsidRPr="00EB5618" w:rsidRDefault="00A77097" w:rsidP="00A77097">
            <w:pPr>
              <w:pStyle w:val="Ttulo2"/>
              <w:numPr>
                <w:ilvl w:val="1"/>
                <w:numId w:val="0"/>
              </w:numPr>
              <w:tabs>
                <w:tab w:val="num" w:pos="576"/>
              </w:tabs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PEL (USA) 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1DC0CB5" w14:textId="5BE5D03B" w:rsidR="00A77097" w:rsidRPr="000922B9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determinado</w:t>
            </w:r>
          </w:p>
        </w:tc>
      </w:tr>
      <w:tr w:rsidR="00A77097" w:rsidRPr="00BE70B3" w14:paraId="7B4B4044" w14:textId="77777777" w:rsidTr="00396C6D">
        <w:trPr>
          <w:cantSplit/>
          <w:trHeight w:val="382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19E3CFFE" w14:textId="77777777" w:rsidR="00A77097" w:rsidRPr="00EB5618" w:rsidRDefault="00A77097" w:rsidP="00A7709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3AEFDCB" w14:textId="74BEEB27" w:rsidR="00A77097" w:rsidRPr="000922B9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No determinado </w:t>
            </w:r>
          </w:p>
        </w:tc>
      </w:tr>
      <w:tr w:rsidR="00A77097" w:rsidRPr="00BE70B3" w14:paraId="6AE21EC0" w14:textId="77777777" w:rsidTr="00396C6D">
        <w:trPr>
          <w:cantSplit/>
          <w:trHeight w:val="382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33CD9C0A" w14:textId="3E1159F9" w:rsidR="00A77097" w:rsidRDefault="00A77097" w:rsidP="00A7709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64665-57-2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71E7F655" w14:textId="3AB5728F" w:rsidR="00A77097" w:rsidRDefault="00A77097" w:rsidP="00A77097">
            <w:pPr>
              <w:jc w:val="center"/>
              <w:rPr>
                <w:lang w:val="es-CR"/>
              </w:rPr>
            </w:pPr>
            <w:proofErr w:type="spellStart"/>
            <w:r>
              <w:rPr>
                <w:b/>
                <w:lang w:val="es-CR"/>
              </w:rPr>
              <w:t>Toliltriazol</w:t>
            </w:r>
            <w:proofErr w:type="spellEnd"/>
            <w:r>
              <w:rPr>
                <w:b/>
                <w:lang w:val="es-CR"/>
              </w:rPr>
              <w:t xml:space="preserve"> sódico</w:t>
            </w:r>
          </w:p>
        </w:tc>
      </w:tr>
      <w:tr w:rsidR="00A77097" w:rsidRPr="00BE70B3" w14:paraId="41B317A0" w14:textId="77777777" w:rsidTr="00396C6D">
        <w:trPr>
          <w:cantSplit/>
          <w:trHeight w:val="382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0E188039" w14:textId="52C7D5CD" w:rsidR="00A77097" w:rsidRPr="00A77097" w:rsidRDefault="00A77097" w:rsidP="00A77097">
            <w:pPr>
              <w:jc w:val="both"/>
              <w:rPr>
                <w:b/>
                <w:bCs/>
                <w:lang w:val="es-CR"/>
              </w:rPr>
            </w:pPr>
            <w:r w:rsidRPr="00A77097">
              <w:rPr>
                <w:b/>
                <w:bCs/>
              </w:rPr>
              <w:t>PEL (USA)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5CFBC4A0" w14:textId="2592DD48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determinado</w:t>
            </w:r>
          </w:p>
        </w:tc>
      </w:tr>
      <w:tr w:rsidR="00A77097" w:rsidRPr="00BE70B3" w14:paraId="66FDFBF5" w14:textId="77777777" w:rsidTr="00396C6D">
        <w:trPr>
          <w:cantSplit/>
          <w:trHeight w:val="382"/>
          <w:jc w:val="center"/>
        </w:trPr>
        <w:tc>
          <w:tcPr>
            <w:tcW w:w="4026" w:type="dxa"/>
            <w:gridSpan w:val="3"/>
            <w:shd w:val="clear" w:color="000000" w:fill="FFFFFF"/>
          </w:tcPr>
          <w:p w14:paraId="01AD64E5" w14:textId="000B5FA7" w:rsidR="00A77097" w:rsidRDefault="00A77097" w:rsidP="00A7709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TLV (USA)</w:t>
            </w:r>
          </w:p>
        </w:tc>
        <w:tc>
          <w:tcPr>
            <w:tcW w:w="7348" w:type="dxa"/>
            <w:gridSpan w:val="6"/>
            <w:shd w:val="clear" w:color="000000" w:fill="FFFFFF"/>
          </w:tcPr>
          <w:p w14:paraId="740460AE" w14:textId="0E3FD6E5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determinado</w:t>
            </w:r>
          </w:p>
        </w:tc>
      </w:tr>
      <w:tr w:rsidR="00A77097" w:rsidRPr="00D7416D" w14:paraId="505DFADB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161649F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8.2 Control de la exposición</w:t>
            </w:r>
          </w:p>
        </w:tc>
      </w:tr>
      <w:tr w:rsidR="00A77097" w:rsidRPr="00D7416D" w14:paraId="7020B175" w14:textId="77777777" w:rsidTr="00396C6D">
        <w:trPr>
          <w:cantSplit/>
          <w:trHeight w:val="310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06D8E42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lastRenderedPageBreak/>
              <w:t>Equipo de protección personal:</w:t>
            </w:r>
          </w:p>
          <w:p w14:paraId="45F746A1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Medidas de higiene y protección generales</w:t>
            </w:r>
          </w:p>
          <w:p w14:paraId="3A5D615C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Mantener alejado de alimentos y bebidas.</w:t>
            </w:r>
          </w:p>
          <w:p w14:paraId="2B6CDC37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Remueva inmediatamente toda la ropa contaminada</w:t>
            </w:r>
          </w:p>
          <w:p w14:paraId="0A490300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las manos durante los recesos y al final de su jornada laboral</w:t>
            </w:r>
          </w:p>
          <w:p w14:paraId="2E04C263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Evite el contacto con ojos y piel</w:t>
            </w:r>
          </w:p>
          <w:p w14:paraId="07A209F7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Lávese profundamente las manos después de manipular el producto.</w:t>
            </w:r>
          </w:p>
          <w:p w14:paraId="6E64EC78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respiratoria</w:t>
            </w:r>
          </w:p>
          <w:p w14:paraId="30D0AA16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requerida bajo condiciones normales de uso</w:t>
            </w:r>
          </w:p>
          <w:p w14:paraId="5019D672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En caso de generación de vapores usar una mascarilla o respirador.</w:t>
            </w:r>
          </w:p>
          <w:p w14:paraId="0A44C60F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 w:rsidRPr="00AE1432">
              <w:rPr>
                <w:b/>
                <w:lang w:val="es-CR"/>
              </w:rPr>
              <w:t>Protección dérmica</w:t>
            </w:r>
          </w:p>
          <w:p w14:paraId="0B6EDD7B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Utilice guantes de protección</w:t>
            </w:r>
          </w:p>
          <w:p w14:paraId="37337BB8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El material de los guantes debe ser impermeable y resistente al producto/sustancia/preparación.</w:t>
            </w:r>
          </w:p>
          <w:p w14:paraId="4D1E18FC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Protección ocular</w:t>
            </w:r>
          </w:p>
          <w:p w14:paraId="16B15EE8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Gafas de seguridad resistentes a productos químicos.</w:t>
            </w:r>
          </w:p>
          <w:p w14:paraId="2D929837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Protección corporal: </w:t>
            </w:r>
            <w:r>
              <w:rPr>
                <w:lang w:val="es-CR"/>
              </w:rPr>
              <w:t>Ropa de protección adecuada.</w:t>
            </w:r>
          </w:p>
          <w:p w14:paraId="6BE636B7" w14:textId="77777777" w:rsidR="00A77097" w:rsidRPr="00396C6D" w:rsidRDefault="00A77097" w:rsidP="00A77097">
            <w:pPr>
              <w:jc w:val="both"/>
              <w:rPr>
                <w:lang w:val="es-CR"/>
              </w:rPr>
            </w:pPr>
          </w:p>
          <w:p w14:paraId="79CE0848" w14:textId="6D464D12" w:rsidR="00A77097" w:rsidRPr="00AE1432" w:rsidRDefault="00A77097" w:rsidP="00A77097">
            <w:pPr>
              <w:jc w:val="center"/>
              <w:rPr>
                <w:lang w:val="es-CR"/>
              </w:rPr>
            </w:pPr>
            <w:r>
              <w:object w:dxaOrig="1785" w:dyaOrig="600" w14:anchorId="0C6DD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89.25pt;height:30pt" o:ole="">
                  <v:imagedata r:id="rId9" o:title=""/>
                </v:shape>
                <o:OLEObject Type="Embed" ProgID="PBrush" ShapeID="_x0000_i1037" DrawAspect="Content" ObjectID="_1709116662" r:id="rId10"/>
              </w:object>
            </w:r>
          </w:p>
        </w:tc>
      </w:tr>
      <w:tr w:rsidR="00A77097" w:rsidRPr="00BE70B3" w14:paraId="36886C5E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3144C6B9" w14:textId="77777777" w:rsidR="00A77097" w:rsidRPr="00EB5618" w:rsidRDefault="00A77097" w:rsidP="00A7709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 xml:space="preserve">SECCIÓN 9: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A77097" w:rsidRPr="00BE70B3" w14:paraId="0E51917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2AB21EBA" w14:textId="77777777" w:rsidR="00A77097" w:rsidRPr="00EB5618" w:rsidRDefault="00A77097" w:rsidP="00A77097">
            <w:pPr>
              <w:pStyle w:val="Ttulo1"/>
              <w:numPr>
                <w:ilvl w:val="1"/>
                <w:numId w:val="9"/>
              </w:numPr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básica de propiedades físicas y químicas</w:t>
            </w:r>
          </w:p>
        </w:tc>
      </w:tr>
      <w:tr w:rsidR="00A77097" w:rsidRPr="00BE70B3" w14:paraId="3CE58702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A46A8DE" w14:textId="77777777" w:rsidR="00A77097" w:rsidRDefault="00A77097" w:rsidP="00A77097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2173">
              <w:rPr>
                <w:sz w:val="24"/>
                <w:szCs w:val="24"/>
              </w:rPr>
              <w:t>Apariencia</w:t>
            </w:r>
          </w:p>
          <w:p w14:paraId="33C94BA7" w14:textId="77777777" w:rsidR="00A77097" w:rsidRPr="00AE1432" w:rsidRDefault="00A77097" w:rsidP="00A77097">
            <w:pPr>
              <w:rPr>
                <w:lang w:val="es-CR"/>
              </w:rPr>
            </w:pPr>
          </w:p>
          <w:p w14:paraId="4C681AF0" w14:textId="628C6BF0" w:rsidR="00A77097" w:rsidRDefault="00A77097" w:rsidP="00A77097">
            <w:pPr>
              <w:tabs>
                <w:tab w:val="left" w:pos="1555"/>
              </w:tabs>
              <w:rPr>
                <w:lang w:val="es-CR"/>
              </w:rPr>
            </w:pPr>
            <w:r w:rsidRPr="00DD7EE3">
              <w:rPr>
                <w:b/>
                <w:bCs/>
                <w:lang w:val="es-CR"/>
              </w:rPr>
              <w:t>Forma:</w:t>
            </w:r>
            <w:r>
              <w:rPr>
                <w:lang w:val="es-CR"/>
              </w:rPr>
              <w:t xml:space="preserve"> líquido </w:t>
            </w:r>
            <w:r w:rsidR="00D923D6">
              <w:rPr>
                <w:lang w:val="es-CR"/>
              </w:rPr>
              <w:t>claro</w:t>
            </w:r>
          </w:p>
          <w:p w14:paraId="50DE37C9" w14:textId="77777777" w:rsidR="00A77097" w:rsidRDefault="00A77097" w:rsidP="00A77097">
            <w:pPr>
              <w:tabs>
                <w:tab w:val="left" w:pos="1555"/>
              </w:tabs>
              <w:rPr>
                <w:lang w:val="es-CR"/>
              </w:rPr>
            </w:pPr>
          </w:p>
          <w:p w14:paraId="780F089C" w14:textId="0B914719" w:rsidR="00A77097" w:rsidRDefault="00A77097" w:rsidP="00A77097">
            <w:pPr>
              <w:tabs>
                <w:tab w:val="left" w:pos="1555"/>
              </w:tabs>
              <w:rPr>
                <w:lang w:val="es-CR"/>
              </w:rPr>
            </w:pPr>
            <w:r w:rsidRPr="00DD7EE3">
              <w:rPr>
                <w:b/>
                <w:bCs/>
                <w:lang w:val="es-CR"/>
              </w:rPr>
              <w:t>Color:</w:t>
            </w:r>
            <w:r>
              <w:rPr>
                <w:lang w:val="es-CR"/>
              </w:rPr>
              <w:t xml:space="preserve"> </w:t>
            </w:r>
            <w:proofErr w:type="gramStart"/>
            <w:r>
              <w:rPr>
                <w:lang w:val="es-CR"/>
              </w:rPr>
              <w:t>ámbar claro o marrón claro</w:t>
            </w:r>
            <w:proofErr w:type="gramEnd"/>
          </w:p>
          <w:p w14:paraId="73CA4CC5" w14:textId="77777777" w:rsidR="00A77097" w:rsidRDefault="00A77097" w:rsidP="00A77097">
            <w:pPr>
              <w:tabs>
                <w:tab w:val="left" w:pos="1555"/>
              </w:tabs>
              <w:rPr>
                <w:lang w:val="es-CR"/>
              </w:rPr>
            </w:pPr>
          </w:p>
          <w:p w14:paraId="32F00466" w14:textId="249B473D" w:rsidR="00A77097" w:rsidRPr="00442173" w:rsidRDefault="00A77097" w:rsidP="00A77097">
            <w:pPr>
              <w:tabs>
                <w:tab w:val="left" w:pos="1555"/>
              </w:tabs>
              <w:rPr>
                <w:lang w:val="es-CR"/>
              </w:rPr>
            </w:pPr>
            <w:r>
              <w:rPr>
                <w:lang w:val="es-CR"/>
              </w:rPr>
              <w:t>-</w:t>
            </w:r>
            <w:r w:rsidRPr="00B25F43">
              <w:rPr>
                <w:b/>
                <w:lang w:val="es-CR"/>
              </w:rPr>
              <w:t>Olor:</w:t>
            </w:r>
            <w:r>
              <w:rPr>
                <w:lang w:val="es-CR"/>
              </w:rPr>
              <w:t xml:space="preserve"> </w:t>
            </w:r>
            <w:r w:rsidR="00D923D6">
              <w:rPr>
                <w:lang w:val="es-CR"/>
              </w:rPr>
              <w:t>característico</w:t>
            </w:r>
          </w:p>
        </w:tc>
      </w:tr>
      <w:tr w:rsidR="00A77097" w:rsidRPr="00D7416D" w14:paraId="28DB10F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4C793C48" w14:textId="608C1E2B" w:rsidR="00A77097" w:rsidRDefault="00A77097" w:rsidP="00A77097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-pH: </w:t>
            </w:r>
            <w:r w:rsidR="00D923D6">
              <w:rPr>
                <w:b w:val="0"/>
                <w:sz w:val="24"/>
                <w:szCs w:val="24"/>
              </w:rPr>
              <w:t>13</w:t>
            </w:r>
          </w:p>
          <w:p w14:paraId="361B548E" w14:textId="77777777" w:rsidR="001B0D00" w:rsidRDefault="001B0D00" w:rsidP="001B0D00">
            <w:pPr>
              <w:pStyle w:val="Ttulo5"/>
              <w:rPr>
                <w:sz w:val="24"/>
                <w:szCs w:val="24"/>
              </w:rPr>
            </w:pPr>
          </w:p>
          <w:p w14:paraId="12EB8CE9" w14:textId="30DEAEE3" w:rsidR="001B0D00" w:rsidRDefault="001B0D00" w:rsidP="001B0D00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-pH</w:t>
            </w:r>
            <w:r>
              <w:rPr>
                <w:sz w:val="24"/>
                <w:szCs w:val="24"/>
              </w:rPr>
              <w:t xml:space="preserve"> al 1%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 w:val="0"/>
                <w:sz w:val="24"/>
                <w:szCs w:val="24"/>
              </w:rPr>
              <w:t>10.5 – 11.3</w:t>
            </w:r>
          </w:p>
          <w:p w14:paraId="620A66DA" w14:textId="77777777" w:rsidR="00A77097" w:rsidRPr="00AE1432" w:rsidRDefault="00A77097" w:rsidP="00A77097">
            <w:pPr>
              <w:rPr>
                <w:lang w:val="es-CR"/>
              </w:rPr>
            </w:pPr>
          </w:p>
          <w:p w14:paraId="4418AB16" w14:textId="77777777" w:rsidR="00A77097" w:rsidRPr="00B01AF7" w:rsidRDefault="00A77097" w:rsidP="00A77097">
            <w:pPr>
              <w:rPr>
                <w:lang w:val="es-CR"/>
              </w:rPr>
            </w:pPr>
            <w:r>
              <w:rPr>
                <w:b/>
                <w:lang w:val="es-CR"/>
              </w:rPr>
              <w:t>-Punto de ebullición (c</w:t>
            </w:r>
            <w:r w:rsidRPr="00EB5618">
              <w:rPr>
                <w:b/>
                <w:lang w:val="es-CR"/>
              </w:rPr>
              <w:t>uando aplique)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100°C</w:t>
            </w:r>
          </w:p>
          <w:p w14:paraId="0168486F" w14:textId="77777777" w:rsidR="00A77097" w:rsidRPr="00B25F43" w:rsidRDefault="00A77097" w:rsidP="00A77097">
            <w:pPr>
              <w:rPr>
                <w:lang w:val="es-CR"/>
              </w:rPr>
            </w:pPr>
          </w:p>
          <w:p w14:paraId="18AF6AD9" w14:textId="77777777" w:rsidR="00A77097" w:rsidRDefault="00A77097" w:rsidP="00A77097">
            <w:pPr>
              <w:rPr>
                <w:lang w:val="es-CR"/>
              </w:rPr>
            </w:pPr>
            <w:r>
              <w:rPr>
                <w:lang w:val="es-CR"/>
              </w:rPr>
              <w:t>-</w:t>
            </w:r>
            <w:r>
              <w:rPr>
                <w:b/>
                <w:lang w:val="es-CR"/>
              </w:rPr>
              <w:t xml:space="preserve">Punto de fusión: </w:t>
            </w:r>
            <w:r>
              <w:rPr>
                <w:lang w:val="es-CR"/>
              </w:rPr>
              <w:t>no aplica</w:t>
            </w:r>
          </w:p>
          <w:p w14:paraId="1CA2B3DE" w14:textId="77777777" w:rsidR="00A77097" w:rsidRPr="00B25F43" w:rsidRDefault="00A77097" w:rsidP="00A77097">
            <w:pPr>
              <w:rPr>
                <w:b/>
                <w:lang w:val="es-CR"/>
              </w:rPr>
            </w:pPr>
          </w:p>
        </w:tc>
      </w:tr>
      <w:tr w:rsidR="00A77097" w:rsidRPr="00B25F43" w14:paraId="53BDEF9F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7727D173" w14:textId="77777777" w:rsidR="00A77097" w:rsidRDefault="00A77097" w:rsidP="00A77097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-Flash </w:t>
            </w:r>
            <w:proofErr w:type="spellStart"/>
            <w:r>
              <w:rPr>
                <w:sz w:val="24"/>
                <w:szCs w:val="24"/>
              </w:rPr>
              <w:t>point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b w:val="0"/>
                <w:sz w:val="24"/>
                <w:szCs w:val="24"/>
              </w:rPr>
              <w:t>no inflamable</w:t>
            </w:r>
          </w:p>
          <w:p w14:paraId="4D9B23EC" w14:textId="77777777" w:rsidR="00A77097" w:rsidRPr="00AE1432" w:rsidRDefault="00A77097" w:rsidP="00A77097">
            <w:pPr>
              <w:rPr>
                <w:lang w:val="es-CR"/>
              </w:rPr>
            </w:pPr>
          </w:p>
        </w:tc>
      </w:tr>
      <w:tr w:rsidR="00A77097" w:rsidRPr="00C71DA1" w14:paraId="447F9163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89E8D44" w14:textId="77777777" w:rsidR="00A77097" w:rsidRDefault="00A77097" w:rsidP="00A77097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-Límites de explosión</w:t>
            </w:r>
          </w:p>
          <w:p w14:paraId="359E2FC3" w14:textId="77777777" w:rsidR="00A77097" w:rsidRPr="00AE1432" w:rsidRDefault="00A77097" w:rsidP="00A77097">
            <w:pPr>
              <w:rPr>
                <w:lang w:val="es-CR"/>
              </w:rPr>
            </w:pPr>
          </w:p>
          <w:p w14:paraId="109B1F50" w14:textId="77777777" w:rsidR="00A77097" w:rsidRDefault="00A77097" w:rsidP="00A77097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Inferior:</w:t>
            </w:r>
            <w:r>
              <w:rPr>
                <w:lang w:val="es-CR"/>
              </w:rPr>
              <w:t xml:space="preserve"> No determinado</w:t>
            </w:r>
          </w:p>
          <w:p w14:paraId="2A0D00E1" w14:textId="77777777" w:rsidR="00A77097" w:rsidRDefault="00A77097" w:rsidP="00A77097">
            <w:pPr>
              <w:rPr>
                <w:lang w:val="es-CR"/>
              </w:rPr>
            </w:pPr>
          </w:p>
          <w:p w14:paraId="7CB846C3" w14:textId="60F7FBC5" w:rsidR="00A77097" w:rsidRPr="00C71DA1" w:rsidRDefault="00A77097" w:rsidP="00A77097">
            <w:pPr>
              <w:rPr>
                <w:lang w:val="es-CR"/>
              </w:rPr>
            </w:pPr>
            <w:r w:rsidRPr="00C71DA1">
              <w:rPr>
                <w:b/>
                <w:lang w:val="es-CR"/>
              </w:rPr>
              <w:t>Superior:</w:t>
            </w:r>
            <w:r>
              <w:rPr>
                <w:lang w:val="es-CR"/>
              </w:rPr>
              <w:t xml:space="preserve"> No determinad</w:t>
            </w:r>
            <w:r w:rsidR="00BA0802">
              <w:rPr>
                <w:lang w:val="es-CR"/>
              </w:rPr>
              <w:t>o</w:t>
            </w:r>
          </w:p>
        </w:tc>
      </w:tr>
      <w:tr w:rsidR="00A77097" w:rsidRPr="00D7416D" w14:paraId="3CA36026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71F08DA" w14:textId="61893963" w:rsidR="00A77097" w:rsidRPr="00BA0802" w:rsidRDefault="00A77097" w:rsidP="00BA0802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-Presión de vapor: </w:t>
            </w:r>
            <w:r>
              <w:rPr>
                <w:b w:val="0"/>
                <w:sz w:val="24"/>
                <w:szCs w:val="24"/>
              </w:rPr>
              <w:t>no aplica</w:t>
            </w:r>
          </w:p>
        </w:tc>
      </w:tr>
      <w:tr w:rsidR="00A77097" w:rsidRPr="00D7416D" w14:paraId="38B63718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2AC5A2F" w14:textId="77777777" w:rsidR="00A77097" w:rsidRDefault="00A77097" w:rsidP="00A77097">
            <w:pPr>
              <w:pStyle w:val="Ttulo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-Densidad</w:t>
            </w:r>
          </w:p>
          <w:p w14:paraId="090CA8C0" w14:textId="77777777" w:rsidR="00A77097" w:rsidRPr="00AE1432" w:rsidRDefault="00A77097" w:rsidP="00A77097">
            <w:pPr>
              <w:rPr>
                <w:lang w:val="es-CR"/>
              </w:rPr>
            </w:pPr>
          </w:p>
          <w:p w14:paraId="45B281E6" w14:textId="7AA7B05F" w:rsidR="00A77097" w:rsidRDefault="00A77097" w:rsidP="00A77097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relativa: </w:t>
            </w:r>
            <w:r>
              <w:rPr>
                <w:lang w:val="es-CR"/>
              </w:rPr>
              <w:t>1.</w:t>
            </w:r>
            <w:r w:rsidR="00B210A0">
              <w:rPr>
                <w:lang w:val="es-CR"/>
              </w:rPr>
              <w:t>233</w:t>
            </w:r>
            <w:r>
              <w:rPr>
                <w:lang w:val="es-CR"/>
              </w:rPr>
              <w:t xml:space="preserve"> – 1.2</w:t>
            </w:r>
            <w:r w:rsidR="00B210A0">
              <w:rPr>
                <w:lang w:val="es-CR"/>
              </w:rPr>
              <w:t>50</w:t>
            </w:r>
          </w:p>
          <w:p w14:paraId="6C2E3E93" w14:textId="77777777" w:rsidR="00A77097" w:rsidRDefault="00A77097" w:rsidP="00A77097">
            <w:pPr>
              <w:rPr>
                <w:lang w:val="es-CR"/>
              </w:rPr>
            </w:pPr>
          </w:p>
          <w:p w14:paraId="45238E6E" w14:textId="77777777" w:rsidR="00A77097" w:rsidRDefault="00A77097" w:rsidP="00A77097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Densidad de vapor: </w:t>
            </w:r>
            <w:r>
              <w:rPr>
                <w:lang w:val="es-CR"/>
              </w:rPr>
              <w:t>no aplica</w:t>
            </w:r>
          </w:p>
          <w:p w14:paraId="001BE3B6" w14:textId="77777777" w:rsidR="00A77097" w:rsidRDefault="00A77097" w:rsidP="00A77097">
            <w:pPr>
              <w:rPr>
                <w:lang w:val="es-CR"/>
              </w:rPr>
            </w:pPr>
          </w:p>
          <w:p w14:paraId="48FB771D" w14:textId="77777777" w:rsidR="00A77097" w:rsidRDefault="00A77097" w:rsidP="00A77097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Tasa de evaporación: </w:t>
            </w:r>
            <w:r>
              <w:rPr>
                <w:lang w:val="es-CR"/>
              </w:rPr>
              <w:t>no aplica</w:t>
            </w:r>
          </w:p>
          <w:p w14:paraId="72155DA3" w14:textId="77777777" w:rsidR="00A77097" w:rsidRPr="00C71DA1" w:rsidRDefault="00A77097" w:rsidP="00A77097">
            <w:pPr>
              <w:rPr>
                <w:lang w:val="es-CR"/>
              </w:rPr>
            </w:pPr>
          </w:p>
        </w:tc>
      </w:tr>
      <w:tr w:rsidR="00A77097" w:rsidRPr="00BE70B3" w14:paraId="481FB584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bottom w:val="single" w:sz="4" w:space="0" w:color="auto"/>
            </w:tcBorders>
            <w:shd w:val="clear" w:color="000000" w:fill="FFFFFF"/>
          </w:tcPr>
          <w:p w14:paraId="416C5761" w14:textId="71C243DB" w:rsidR="00A77097" w:rsidRDefault="00A77097" w:rsidP="00A77097">
            <w:pPr>
              <w:pStyle w:val="Ttulo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Solubilidad en agua y otros solventes: </w:t>
            </w:r>
            <w:r>
              <w:rPr>
                <w:b w:val="0"/>
                <w:sz w:val="24"/>
                <w:szCs w:val="24"/>
              </w:rPr>
              <w:t>no hay información disponible</w:t>
            </w:r>
          </w:p>
          <w:p w14:paraId="7460FEE6" w14:textId="77777777" w:rsidR="00A77097" w:rsidRPr="00AE1432" w:rsidRDefault="00A77097" w:rsidP="00A77097">
            <w:pPr>
              <w:rPr>
                <w:lang w:val="es-CR"/>
              </w:rPr>
            </w:pPr>
          </w:p>
        </w:tc>
      </w:tr>
      <w:tr w:rsidR="00A77097" w:rsidRPr="00BE70B3" w14:paraId="0D6D73FB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35B74" w14:textId="77777777" w:rsidR="00A77097" w:rsidRDefault="00A77097" w:rsidP="00A77097">
            <w:pPr>
              <w:pStyle w:val="Ttulo1"/>
              <w:jc w:val="left"/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Coeficiente de partición: n-</w:t>
            </w:r>
            <w:proofErr w:type="spellStart"/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octanol</w:t>
            </w:r>
            <w:proofErr w:type="spellEnd"/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/agua: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determinado</w:t>
            </w:r>
          </w:p>
          <w:p w14:paraId="61582417" w14:textId="77777777" w:rsidR="00A77097" w:rsidRPr="00AE1432" w:rsidRDefault="00A77097" w:rsidP="00A77097">
            <w:pPr>
              <w:rPr>
                <w:lang w:val="es-CR"/>
              </w:rPr>
            </w:pPr>
          </w:p>
        </w:tc>
      </w:tr>
      <w:tr w:rsidR="00A77097" w:rsidRPr="00BE70B3" w14:paraId="18A53145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70DB2" w14:textId="77777777" w:rsidR="00A77097" w:rsidRPr="00AE1432" w:rsidRDefault="00A77097" w:rsidP="00A77097">
            <w:pPr>
              <w:pStyle w:val="Ttulo1"/>
              <w:numPr>
                <w:ilvl w:val="1"/>
                <w:numId w:val="9"/>
              </w:numPr>
              <w:rPr>
                <w:rFonts w:ascii="Times New Roman" w:hAnsi="Times New Roman"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Otra información: </w:t>
            </w:r>
            <w:r>
              <w:rPr>
                <w:rFonts w:ascii="Times New Roman" w:hAnsi="Times New Roman"/>
                <w:szCs w:val="24"/>
                <w:u w:val="none"/>
                <w:lang w:val="es-CR"/>
              </w:rPr>
              <w:t>no hay información adicional relevante.</w:t>
            </w:r>
          </w:p>
        </w:tc>
      </w:tr>
      <w:tr w:rsidR="00A77097" w:rsidRPr="00BE70B3" w14:paraId="3D720EEF" w14:textId="77777777" w:rsidTr="00396C6D">
        <w:trPr>
          <w:cantSplit/>
          <w:trHeight w:val="70"/>
          <w:jc w:val="center"/>
        </w:trPr>
        <w:tc>
          <w:tcPr>
            <w:tcW w:w="113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FE21C" w14:textId="77777777" w:rsidR="00A77097" w:rsidRPr="00EB5618" w:rsidRDefault="00A77097" w:rsidP="00A77097">
            <w:pPr>
              <w:jc w:val="both"/>
              <w:rPr>
                <w:lang w:val="es-CR"/>
              </w:rPr>
            </w:pPr>
          </w:p>
        </w:tc>
      </w:tr>
      <w:tr w:rsidR="00A77097" w:rsidRPr="00EB5618" w14:paraId="190A35E8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B3BA98" w14:textId="77777777" w:rsidR="00A77097" w:rsidRPr="002B74A4" w:rsidRDefault="00A77097" w:rsidP="00A7709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10: ESTABILIDAD Y REACTIVIDAD</w:t>
            </w:r>
          </w:p>
        </w:tc>
      </w:tr>
      <w:tr w:rsidR="00A77097" w:rsidRPr="00BE70B3" w14:paraId="482D6E7F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000000" w:fill="FFFFFF"/>
          </w:tcPr>
          <w:p w14:paraId="37C2D335" w14:textId="77777777" w:rsidR="00A77097" w:rsidRPr="00D05465" w:rsidRDefault="00A77097" w:rsidP="00A77097">
            <w:pPr>
              <w:rPr>
                <w:lang w:val="es-CR"/>
              </w:rPr>
            </w:pPr>
            <w:r>
              <w:rPr>
                <w:b/>
                <w:lang w:val="es-CR"/>
              </w:rPr>
              <w:t xml:space="preserve">10.1 Reactividad: </w:t>
            </w:r>
            <w:r>
              <w:rPr>
                <w:lang w:val="es-CR"/>
              </w:rPr>
              <w:t>no hay información relevante disponible.</w:t>
            </w:r>
          </w:p>
        </w:tc>
      </w:tr>
      <w:tr w:rsidR="00A77097" w:rsidRPr="004979B2" w14:paraId="216F8F55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1F4DA9A" w14:textId="77777777" w:rsidR="00A77097" w:rsidRDefault="00A77097" w:rsidP="00A77097">
            <w:pPr>
              <w:pStyle w:val="Ttulo9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10.2: Estabilidad química</w:t>
            </w:r>
          </w:p>
          <w:p w14:paraId="7972FEF6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Descomposición térmica/condiciones a evitar:</w:t>
            </w:r>
          </w:p>
          <w:p w14:paraId="4BAC2C56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Este producto es estable bajo las condiciones de almacenamiento y usos recomendados.</w:t>
            </w:r>
          </w:p>
          <w:p w14:paraId="272DBA95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 w:rsidRPr="00D05465">
              <w:rPr>
                <w:b/>
                <w:lang w:val="es-CR"/>
              </w:rPr>
              <w:t>10.3</w:t>
            </w:r>
            <w:r>
              <w:rPr>
                <w:b/>
                <w:lang w:val="es-CR"/>
              </w:rPr>
              <w:t xml:space="preserve"> Posibilidad de reacciones peligrosas</w:t>
            </w:r>
          </w:p>
          <w:p w14:paraId="205BA9B7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producir vapores irritantes no determinados.</w:t>
            </w:r>
          </w:p>
          <w:p w14:paraId="778AA52C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No presenta riesgos de polimerización.</w:t>
            </w:r>
          </w:p>
          <w:p w14:paraId="1CEF8511" w14:textId="77777777" w:rsidR="00A77097" w:rsidRDefault="00A77097" w:rsidP="00A77097">
            <w:pPr>
              <w:jc w:val="both"/>
              <w:rPr>
                <w:lang w:val="es-CR"/>
              </w:rPr>
            </w:pPr>
            <w:r w:rsidRPr="00AB2923">
              <w:rPr>
                <w:b/>
                <w:lang w:val="es-CR"/>
              </w:rPr>
              <w:t>10.4</w:t>
            </w:r>
            <w:r>
              <w:rPr>
                <w:b/>
                <w:lang w:val="es-CR"/>
              </w:rPr>
              <w:t xml:space="preserve"> Condiciones a evitar: </w:t>
            </w:r>
            <w:r>
              <w:rPr>
                <w:lang w:val="es-CR"/>
              </w:rPr>
              <w:t>almacenar alejado de agentes oxidantes y ácidos fuertes.</w:t>
            </w:r>
          </w:p>
          <w:p w14:paraId="2BD0AF39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 w:rsidRPr="00AB2923">
              <w:rPr>
                <w:b/>
                <w:lang w:val="es-CR"/>
              </w:rPr>
              <w:t>10.5 Incompatibilidades</w:t>
            </w:r>
          </w:p>
          <w:p w14:paraId="7683C67B" w14:textId="7E3CF3A2" w:rsidR="00BA0802" w:rsidRDefault="00BA0802" w:rsidP="00A77097">
            <w:pPr>
              <w:jc w:val="both"/>
              <w:rPr>
                <w:lang w:val="es-CR"/>
              </w:rPr>
            </w:pPr>
            <w:r>
              <w:rPr>
                <w:bCs/>
                <w:lang w:val="es-HN"/>
              </w:rPr>
              <w:t>M</w:t>
            </w:r>
            <w:r>
              <w:rPr>
                <w:bCs/>
                <w:lang w:val="es-HN"/>
              </w:rPr>
              <w:t>etales, álcalis, sales metálicas como Cloruro de Aluminio, ácidos y agentes reductores.</w:t>
            </w:r>
          </w:p>
          <w:p w14:paraId="718759AA" w14:textId="4B5427B2" w:rsidR="00A77097" w:rsidRDefault="00A77097" w:rsidP="00A7709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10.6 Productos peligrosos por descomposición</w:t>
            </w:r>
          </w:p>
          <w:p w14:paraId="7087B675" w14:textId="206DC999" w:rsidR="00A77097" w:rsidRPr="00AB2923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Óxidos de carbono, óxidos de nitrógeno</w:t>
            </w:r>
            <w:r w:rsidR="00470871">
              <w:rPr>
                <w:lang w:val="es-CR"/>
              </w:rPr>
              <w:t>.</w:t>
            </w:r>
          </w:p>
        </w:tc>
      </w:tr>
      <w:tr w:rsidR="00A77097" w:rsidRPr="00EB5618" w14:paraId="08CEE3F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4FDA67DA" w14:textId="77777777" w:rsidR="00A77097" w:rsidRPr="00EB5618" w:rsidRDefault="00A77097" w:rsidP="00A7709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SECCIÓN 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11: INFORMACIÓN TOXICOLÓGICA</w:t>
            </w:r>
          </w:p>
        </w:tc>
      </w:tr>
      <w:tr w:rsidR="00A77097" w:rsidRPr="00BE70B3" w14:paraId="11F65A27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40C8FC4" w14:textId="77777777" w:rsidR="00A77097" w:rsidRDefault="00A77097" w:rsidP="00A7709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11.1 Información sobre efectos toxicológicos</w:t>
            </w:r>
          </w:p>
          <w:p w14:paraId="70F4108A" w14:textId="77777777" w:rsidR="00A77097" w:rsidRDefault="00A77097" w:rsidP="00A77097">
            <w:pPr>
              <w:rPr>
                <w:b/>
                <w:lang w:val="es-CR"/>
              </w:rPr>
            </w:pPr>
            <w:r w:rsidRPr="00DD2A1E">
              <w:rPr>
                <w:b/>
                <w:lang w:val="es-CR"/>
              </w:rPr>
              <w:t>-Toxicidad aguda</w:t>
            </w:r>
            <w:r>
              <w:rPr>
                <w:b/>
                <w:lang w:val="es-CR"/>
              </w:rPr>
              <w:t xml:space="preserve"> de la mezcla</w:t>
            </w:r>
          </w:p>
          <w:p w14:paraId="5E2B8321" w14:textId="54EFFDBC" w:rsidR="00A77097" w:rsidRPr="002B4951" w:rsidRDefault="00A77097" w:rsidP="00A77097">
            <w:pPr>
              <w:rPr>
                <w:lang w:val="es-CR"/>
              </w:rPr>
            </w:pPr>
            <w:r>
              <w:rPr>
                <w:b/>
                <w:lang w:val="es-CR"/>
              </w:rPr>
              <w:t>Dosis aproximada DL</w:t>
            </w:r>
            <w:r>
              <w:rPr>
                <w:b/>
                <w:vertAlign w:val="subscript"/>
                <w:lang w:val="es-CR"/>
              </w:rPr>
              <w:t>50</w:t>
            </w:r>
            <w:r>
              <w:rPr>
                <w:b/>
                <w:lang w:val="es-CR"/>
              </w:rPr>
              <w:t xml:space="preserve">= </w:t>
            </w:r>
            <w:r>
              <w:rPr>
                <w:lang w:val="es-CR"/>
              </w:rPr>
              <w:t>no hay información disponible</w:t>
            </w:r>
          </w:p>
          <w:p w14:paraId="465272B6" w14:textId="77777777" w:rsidR="00A77097" w:rsidRDefault="00A77097" w:rsidP="00A77097">
            <w:pPr>
              <w:rPr>
                <w:lang w:val="es-CR"/>
              </w:rPr>
            </w:pPr>
            <w:r>
              <w:rPr>
                <w:lang w:val="es-CR"/>
              </w:rPr>
              <w:t>Perjudicial en contacto con piel y ojos.</w:t>
            </w:r>
          </w:p>
          <w:p w14:paraId="64079545" w14:textId="77777777" w:rsidR="00A77097" w:rsidRPr="002B4951" w:rsidRDefault="00A77097" w:rsidP="00A77097">
            <w:pPr>
              <w:rPr>
                <w:b/>
                <w:lang w:val="es-CR"/>
              </w:rPr>
            </w:pPr>
            <w:r w:rsidRPr="002B4951">
              <w:rPr>
                <w:b/>
                <w:lang w:val="es-CR"/>
              </w:rPr>
              <w:t>-Toxicidad aguda de ingredientes peligrosos</w:t>
            </w:r>
          </w:p>
        </w:tc>
      </w:tr>
      <w:tr w:rsidR="00A77097" w:rsidRPr="00BE70B3" w14:paraId="012BDBB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auto"/>
          </w:tcPr>
          <w:p w14:paraId="2FF15668" w14:textId="77777777" w:rsidR="00A77097" w:rsidRDefault="00A77097" w:rsidP="00A7709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Rutas probables de exposición</w:t>
            </w:r>
          </w:p>
          <w:p w14:paraId="588C9412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Ingestión</w:t>
            </w:r>
          </w:p>
          <w:p w14:paraId="24194A89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ocular</w:t>
            </w:r>
          </w:p>
          <w:p w14:paraId="794D34FF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Contacto dérmico</w:t>
            </w:r>
          </w:p>
          <w:p w14:paraId="21F70290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Efectos agudos (toxicidad aguda, irritación y corrosividad)</w:t>
            </w:r>
          </w:p>
          <w:p w14:paraId="1C2A25C2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Causa quemaduras en la piel y daño ocular severo.</w:t>
            </w:r>
          </w:p>
          <w:p w14:paraId="17F735FB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Perjudicial en contacto con la piel</w:t>
            </w:r>
          </w:p>
          <w:p w14:paraId="01DEA1FF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Puede ser perjudicial si se ingiere.</w:t>
            </w:r>
          </w:p>
          <w:p w14:paraId="54F975DF" w14:textId="77777777" w:rsidR="00A77097" w:rsidRPr="00892CDB" w:rsidRDefault="00A77097" w:rsidP="00A77097">
            <w:pPr>
              <w:jc w:val="both"/>
              <w:rPr>
                <w:lang w:val="es-CR"/>
              </w:rPr>
            </w:pPr>
          </w:p>
        </w:tc>
      </w:tr>
      <w:tr w:rsidR="00A77097" w:rsidRPr="00BE70B3" w14:paraId="3DAE176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0A997F1C" w14:textId="77777777" w:rsidR="00A77097" w:rsidRPr="00EB5618" w:rsidRDefault="00A77097" w:rsidP="00A7709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</w:t>
            </w: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 xml:space="preserve"> 12: </w:t>
            </w:r>
            <w:r w:rsidRPr="00EB5618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A77097" w:rsidRPr="00BE70B3" w14:paraId="0C8C36EE" w14:textId="77777777" w:rsidTr="00396C6D">
        <w:trPr>
          <w:cantSplit/>
          <w:trHeight w:val="567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AC4EC00" w14:textId="77777777" w:rsidR="00A77097" w:rsidRPr="00EB5618" w:rsidRDefault="00A77097" w:rsidP="00A7709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12.1 TOXICIDAD</w:t>
            </w:r>
          </w:p>
          <w:p w14:paraId="4F9E9DDB" w14:textId="77777777" w:rsidR="00A77097" w:rsidRDefault="00A77097" w:rsidP="00A77097">
            <w:pPr>
              <w:pStyle w:val="Piedepgina"/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Toxicidad acuática: </w:t>
            </w:r>
            <w:r>
              <w:rPr>
                <w:lang w:val="es-CR"/>
              </w:rPr>
              <w:t>no existe información relevante disponible.</w:t>
            </w:r>
          </w:p>
          <w:p w14:paraId="131ABCF1" w14:textId="77777777" w:rsidR="00A77097" w:rsidRPr="004A70D2" w:rsidRDefault="00A77097" w:rsidP="00A77097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12.2 Persistencia y degradabilidad</w:t>
            </w:r>
            <w:r>
              <w:rPr>
                <w:b/>
                <w:lang w:val="es-CR"/>
              </w:rPr>
              <w:t xml:space="preserve">: </w:t>
            </w:r>
            <w:r>
              <w:rPr>
                <w:lang w:val="es-CR"/>
              </w:rPr>
              <w:t>Producto biodegradable</w:t>
            </w:r>
          </w:p>
          <w:p w14:paraId="03CF2FFD" w14:textId="77777777" w:rsidR="00A77097" w:rsidRDefault="00A77097" w:rsidP="00A77097">
            <w:pPr>
              <w:pStyle w:val="Piedepgina"/>
              <w:jc w:val="both"/>
              <w:rPr>
                <w:lang w:val="es-CR"/>
              </w:rPr>
            </w:pPr>
            <w:r w:rsidRPr="000648A7">
              <w:rPr>
                <w:b/>
                <w:lang w:val="es-CR"/>
              </w:rPr>
              <w:t>12.3</w:t>
            </w:r>
            <w:r>
              <w:rPr>
                <w:b/>
                <w:lang w:val="es-CR"/>
              </w:rPr>
              <w:t xml:space="preserve"> Potencial de bioacumulación: </w:t>
            </w:r>
            <w:r>
              <w:rPr>
                <w:lang w:val="es-CR"/>
              </w:rPr>
              <w:t>no existe información relevante disponible.</w:t>
            </w:r>
          </w:p>
          <w:p w14:paraId="3E70A67F" w14:textId="77777777" w:rsidR="00A77097" w:rsidRDefault="00A77097" w:rsidP="00A77097">
            <w:pPr>
              <w:pStyle w:val="Piedepgina"/>
              <w:jc w:val="both"/>
              <w:rPr>
                <w:lang w:val="es-CR"/>
              </w:rPr>
            </w:pPr>
            <w:r w:rsidRPr="00E5744F">
              <w:rPr>
                <w:b/>
                <w:lang w:val="es-CR"/>
              </w:rPr>
              <w:t>12.4</w:t>
            </w:r>
            <w:r>
              <w:rPr>
                <w:b/>
                <w:lang w:val="es-CR"/>
              </w:rPr>
              <w:t xml:space="preserve"> Movilidad en el suelo: </w:t>
            </w:r>
            <w:r>
              <w:rPr>
                <w:lang w:val="es-CR"/>
              </w:rPr>
              <w:t>no existe información relevante disponible.</w:t>
            </w:r>
          </w:p>
          <w:p w14:paraId="02B028B6" w14:textId="77777777" w:rsidR="00A77097" w:rsidRDefault="00A77097" w:rsidP="00A77097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Efectos </w:t>
            </w:r>
            <w:proofErr w:type="spellStart"/>
            <w:r>
              <w:rPr>
                <w:b/>
                <w:lang w:val="es-CR"/>
              </w:rPr>
              <w:t>ecotóxicos</w:t>
            </w:r>
            <w:proofErr w:type="spellEnd"/>
            <w:r>
              <w:rPr>
                <w:b/>
                <w:lang w:val="es-CR"/>
              </w:rPr>
              <w:t>:</w:t>
            </w:r>
          </w:p>
          <w:p w14:paraId="5CDDF7B1" w14:textId="220823DC" w:rsidR="00A77097" w:rsidRPr="00182E02" w:rsidRDefault="00A77097" w:rsidP="00A77097">
            <w:pPr>
              <w:pStyle w:val="Piedepgina"/>
              <w:jc w:val="both"/>
              <w:rPr>
                <w:bCs/>
                <w:lang w:val="es-CR"/>
              </w:rPr>
            </w:pPr>
            <w:r>
              <w:rPr>
                <w:bCs/>
                <w:lang w:val="es-CR"/>
              </w:rPr>
              <w:t xml:space="preserve">Un </w:t>
            </w:r>
            <w:r w:rsidR="00636B76">
              <w:rPr>
                <w:bCs/>
                <w:lang w:val="es-CR"/>
              </w:rPr>
              <w:t>18</w:t>
            </w:r>
            <w:r>
              <w:rPr>
                <w:bCs/>
                <w:lang w:val="es-CR"/>
              </w:rPr>
              <w:t>.</w:t>
            </w:r>
            <w:r w:rsidR="002610F1">
              <w:rPr>
                <w:bCs/>
                <w:lang w:val="es-CR"/>
              </w:rPr>
              <w:t>8</w:t>
            </w:r>
            <w:r>
              <w:rPr>
                <w:bCs/>
                <w:lang w:val="es-CR"/>
              </w:rPr>
              <w:t>7% de la mezcla está formada por componentes desconocidos de riesgos desconocidos para los organismos acuáticos.</w:t>
            </w:r>
          </w:p>
          <w:p w14:paraId="6A6DAAC5" w14:textId="660159C6" w:rsidR="00A77097" w:rsidRDefault="00A77097" w:rsidP="00A77097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Información ecológica adicional</w:t>
            </w:r>
          </w:p>
          <w:p w14:paraId="0C3D2ED2" w14:textId="77777777" w:rsidR="00A77097" w:rsidRDefault="00A77097" w:rsidP="00A77097">
            <w:pPr>
              <w:pStyle w:val="Piedepgina"/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Notas generales</w:t>
            </w:r>
          </w:p>
          <w:p w14:paraId="235199F6" w14:textId="7089C516" w:rsidR="00A77097" w:rsidRPr="00BB07DB" w:rsidRDefault="00A77097" w:rsidP="00A77097">
            <w:pPr>
              <w:pStyle w:val="Piedepgina"/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No permita que producto sin diluir o grandes cantidades </w:t>
            </w:r>
            <w:proofErr w:type="gramStart"/>
            <w:r>
              <w:rPr>
                <w:lang w:val="es-CR"/>
              </w:rPr>
              <w:t>del mismo</w:t>
            </w:r>
            <w:proofErr w:type="gramEnd"/>
            <w:r>
              <w:rPr>
                <w:lang w:val="es-CR"/>
              </w:rPr>
              <w:t xml:space="preserve"> alcancen aguas subterráneas, corrientes de agua o sistemas de alcantarillado.</w:t>
            </w:r>
          </w:p>
        </w:tc>
      </w:tr>
      <w:tr w:rsidR="00A77097" w:rsidRPr="00BE70B3" w14:paraId="52AD0A8A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7A2403A7" w14:textId="77777777" w:rsidR="00A77097" w:rsidRPr="00EB5618" w:rsidRDefault="00A77097" w:rsidP="00A7709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13: CONSIDERACIONES SOBRE LA DISPOSICIÓN FINAL DEL PRODUCTO</w:t>
            </w:r>
          </w:p>
        </w:tc>
      </w:tr>
      <w:tr w:rsidR="00A77097" w:rsidRPr="00BE70B3" w14:paraId="0A23EBB2" w14:textId="77777777" w:rsidTr="00396C6D">
        <w:trPr>
          <w:cantSplit/>
          <w:trHeight w:val="272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537A2720" w14:textId="77777777" w:rsidR="00A77097" w:rsidRDefault="00A77097" w:rsidP="00A7709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13.1 Métodos de tratamiento de residuos</w:t>
            </w:r>
          </w:p>
          <w:p w14:paraId="103BCC0C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>
              <w:rPr>
                <w:b/>
                <w:lang w:val="es-CR"/>
              </w:rPr>
              <w:t>Recomendación</w:t>
            </w:r>
          </w:p>
          <w:p w14:paraId="610F9E88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El usuario de este </w:t>
            </w:r>
            <w:proofErr w:type="gramStart"/>
            <w:r>
              <w:rPr>
                <w:lang w:val="es-CR"/>
              </w:rPr>
              <w:t>producto,</w:t>
            </w:r>
            <w:proofErr w:type="gramEnd"/>
            <w:r>
              <w:rPr>
                <w:lang w:val="es-CR"/>
              </w:rPr>
              <w:t xml:space="preserve"> es el responsable de disponer del material no utilizado, residuos y contenedores acorde a lo establecido en las leyes nacionales, así como también con las regulaciones asociadas al tratamiento de los mismos, almacenamiento y disposición de residuos peligrosos y no peligrosos.</w:t>
            </w:r>
          </w:p>
          <w:p w14:paraId="2F41ADC2" w14:textId="77777777" w:rsidR="00A77097" w:rsidRDefault="00A77097" w:rsidP="00A77097">
            <w:pPr>
              <w:jc w:val="both"/>
              <w:rPr>
                <w:b/>
                <w:lang w:val="es-CR"/>
              </w:rPr>
            </w:pPr>
            <w:r w:rsidRPr="006E7120">
              <w:rPr>
                <w:b/>
                <w:lang w:val="es-CR"/>
              </w:rPr>
              <w:t xml:space="preserve">Envases </w:t>
            </w:r>
            <w:r>
              <w:rPr>
                <w:b/>
                <w:lang w:val="es-CR"/>
              </w:rPr>
              <w:t>sin limpiar</w:t>
            </w:r>
          </w:p>
          <w:p w14:paraId="05B3C9F7" w14:textId="77777777" w:rsidR="00A77097" w:rsidRDefault="00A77097" w:rsidP="00A77097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Recomendación: </w:t>
            </w:r>
            <w:r>
              <w:rPr>
                <w:lang w:val="es-CR"/>
              </w:rPr>
              <w:t>la disposición debe realizarse acorde a las leyes locales.</w:t>
            </w:r>
          </w:p>
          <w:p w14:paraId="5D57BE14" w14:textId="77777777" w:rsidR="00A77097" w:rsidRPr="00C0090C" w:rsidRDefault="00A77097" w:rsidP="00A77097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 xml:space="preserve">Agentes limpiadores recomendados: </w:t>
            </w:r>
            <w:r>
              <w:rPr>
                <w:lang w:val="es-CR"/>
              </w:rPr>
              <w:t>agua, en caso de ser necesario en conjunto puede utilizar otros agentes limpiadores.</w:t>
            </w:r>
          </w:p>
        </w:tc>
      </w:tr>
      <w:tr w:rsidR="00A77097" w:rsidRPr="00BE70B3" w14:paraId="221025B5" w14:textId="77777777" w:rsidTr="00396C6D">
        <w:trPr>
          <w:cantSplit/>
          <w:trHeight w:val="65"/>
          <w:jc w:val="center"/>
        </w:trPr>
        <w:tc>
          <w:tcPr>
            <w:tcW w:w="11374" w:type="dxa"/>
            <w:gridSpan w:val="9"/>
            <w:shd w:val="clear" w:color="auto" w:fill="D9D9D9" w:themeFill="background1" w:themeFillShade="D9"/>
          </w:tcPr>
          <w:p w14:paraId="1F15CAC2" w14:textId="77777777" w:rsidR="00A77097" w:rsidRPr="00EB5618" w:rsidRDefault="00A77097" w:rsidP="00A7709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14: INFORMACIÓN SOBRE EL TRANSPORTE</w:t>
            </w:r>
          </w:p>
        </w:tc>
      </w:tr>
      <w:tr w:rsidR="00A77097" w:rsidRPr="00D7416D" w14:paraId="1ADF3D49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0835131" w14:textId="77777777" w:rsidR="00A77097" w:rsidRDefault="00A77097" w:rsidP="00A7709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14.1 NÚMERO ONU</w:t>
            </w:r>
          </w:p>
          <w:p w14:paraId="28CEA6BC" w14:textId="77777777" w:rsidR="00A77097" w:rsidRPr="00C0090C" w:rsidRDefault="00A77097" w:rsidP="00A77097">
            <w:pPr>
              <w:rPr>
                <w:lang w:val="es-CR"/>
              </w:rPr>
            </w:pPr>
            <w:r>
              <w:rPr>
                <w:lang w:val="es-CR"/>
              </w:rPr>
              <w:t xml:space="preserve">                                  </w:t>
            </w:r>
          </w:p>
        </w:tc>
      </w:tr>
      <w:tr w:rsidR="00A77097" w:rsidRPr="00D7416D" w14:paraId="6532AA70" w14:textId="77777777" w:rsidTr="00396C6D">
        <w:trPr>
          <w:cantSplit/>
          <w:jc w:val="center"/>
        </w:trPr>
        <w:tc>
          <w:tcPr>
            <w:tcW w:w="5646" w:type="dxa"/>
            <w:gridSpan w:val="6"/>
            <w:shd w:val="clear" w:color="000000" w:fill="FFFFFF"/>
          </w:tcPr>
          <w:p w14:paraId="013EDBD6" w14:textId="77777777" w:rsidR="00A77097" w:rsidRPr="00C0090C" w:rsidRDefault="00A77097" w:rsidP="00A77097">
            <w:pPr>
              <w:pStyle w:val="Ttulo1"/>
              <w:jc w:val="center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C0090C">
              <w:rPr>
                <w:rFonts w:ascii="Times New Roman" w:hAnsi="Times New Roman"/>
                <w:b/>
                <w:u w:val="none"/>
                <w:lang w:val="es-CR"/>
              </w:rPr>
              <w:t>DOT</w:t>
            </w:r>
          </w:p>
        </w:tc>
        <w:tc>
          <w:tcPr>
            <w:tcW w:w="5728" w:type="dxa"/>
            <w:gridSpan w:val="3"/>
            <w:shd w:val="clear" w:color="000000" w:fill="FFFFFF"/>
          </w:tcPr>
          <w:p w14:paraId="63844AB3" w14:textId="4BB8043F" w:rsidR="00A77097" w:rsidRDefault="00A77097" w:rsidP="00A77097">
            <w:pPr>
              <w:jc w:val="center"/>
              <w:rPr>
                <w:lang w:val="es-CR"/>
              </w:rPr>
            </w:pPr>
            <w:r w:rsidRPr="00920C5A">
              <w:rPr>
                <w:lang w:val="es-CR"/>
              </w:rPr>
              <w:t xml:space="preserve">UN </w:t>
            </w:r>
            <w:r w:rsidR="002610F1">
              <w:rPr>
                <w:lang w:val="es-CR"/>
              </w:rPr>
              <w:t>3267</w:t>
            </w:r>
          </w:p>
        </w:tc>
      </w:tr>
      <w:tr w:rsidR="00A77097" w:rsidRPr="00BE70B3" w14:paraId="1292A329" w14:textId="77777777" w:rsidTr="00396C6D">
        <w:trPr>
          <w:cantSplit/>
          <w:trHeight w:val="256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63C18831" w14:textId="77777777" w:rsidR="00A77097" w:rsidRPr="00C0090C" w:rsidRDefault="00A77097" w:rsidP="00A77097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 xml:space="preserve">14.2 </w:t>
            </w:r>
            <w:r>
              <w:rPr>
                <w:b/>
                <w:lang w:val="es-CR"/>
              </w:rPr>
              <w:t>Nombre ONU adecuado para el envío</w:t>
            </w:r>
          </w:p>
        </w:tc>
      </w:tr>
      <w:tr w:rsidR="00A77097" w:rsidRPr="00EB5618" w14:paraId="301A258E" w14:textId="77777777" w:rsidTr="00396C6D">
        <w:trPr>
          <w:cantSplit/>
          <w:trHeight w:val="256"/>
          <w:jc w:val="center"/>
        </w:trPr>
        <w:tc>
          <w:tcPr>
            <w:tcW w:w="5646" w:type="dxa"/>
            <w:gridSpan w:val="6"/>
            <w:tcBorders>
              <w:bottom w:val="single" w:sz="4" w:space="0" w:color="auto"/>
            </w:tcBorders>
            <w:shd w:val="clear" w:color="000000" w:fill="FFFFFF"/>
          </w:tcPr>
          <w:p w14:paraId="1E8A09D4" w14:textId="77777777" w:rsidR="00A77097" w:rsidRPr="00C0090C" w:rsidRDefault="00A77097" w:rsidP="00A77097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5728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14:paraId="30A7CAC1" w14:textId="60FA3785" w:rsidR="00A77097" w:rsidRPr="0053614C" w:rsidRDefault="00A77097" w:rsidP="00A77097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LÍQUIDO CORROSIVO,</w:t>
            </w:r>
            <w:r w:rsidR="00766C35">
              <w:rPr>
                <w:lang w:val="es-CR"/>
              </w:rPr>
              <w:t xml:space="preserve"> BÁSICO, ORGÁNICO,</w:t>
            </w:r>
            <w:r>
              <w:rPr>
                <w:lang w:val="es-CR"/>
              </w:rPr>
              <w:t xml:space="preserve"> N.</w:t>
            </w:r>
            <w:proofErr w:type="gramStart"/>
            <w:r>
              <w:rPr>
                <w:lang w:val="es-CR"/>
              </w:rPr>
              <w:t>E.P</w:t>
            </w:r>
            <w:proofErr w:type="gramEnd"/>
          </w:p>
        </w:tc>
      </w:tr>
      <w:tr w:rsidR="00A77097" w:rsidRPr="00EB5618" w14:paraId="0D0C1494" w14:textId="77777777" w:rsidTr="00396C6D">
        <w:trPr>
          <w:cantSplit/>
          <w:trHeight w:val="2054"/>
          <w:jc w:val="center"/>
        </w:trPr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61F9173" w14:textId="77777777" w:rsidR="00A77097" w:rsidRDefault="00A77097" w:rsidP="00A7709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14.3 Clasificación de riesgo para el transporte</w:t>
            </w:r>
          </w:p>
          <w:p w14:paraId="341BD2F4" w14:textId="77777777" w:rsidR="00A77097" w:rsidRDefault="00A77097" w:rsidP="00A77097">
            <w:pPr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  <w:p w14:paraId="2A789CF4" w14:textId="77777777" w:rsidR="00A77097" w:rsidRDefault="00A77097" w:rsidP="00A77097">
            <w:r>
              <w:object w:dxaOrig="2190" w:dyaOrig="2085" w14:anchorId="3C26AE6E">
                <v:shape id="_x0000_i1036" type="#_x0000_t75" style="width:84pt;height:80.25pt" o:ole="">
                  <v:imagedata r:id="rId11" o:title=""/>
                </v:shape>
                <o:OLEObject Type="Embed" ProgID="PBrush" ShapeID="_x0000_i1036" DrawAspect="Content" ObjectID="_1709116663" r:id="rId12"/>
              </w:object>
            </w:r>
          </w:p>
          <w:p w14:paraId="702A0CF6" w14:textId="77777777" w:rsidR="00A77097" w:rsidRPr="0053614C" w:rsidRDefault="00A77097" w:rsidP="00A7709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                                                                        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402EC8" w14:textId="77777777" w:rsidR="00A77097" w:rsidRDefault="00A77097" w:rsidP="00A77097">
            <w:pPr>
              <w:rPr>
                <w:lang w:val="es-CR"/>
              </w:rPr>
            </w:pPr>
          </w:p>
          <w:p w14:paraId="714F7A68" w14:textId="77777777" w:rsidR="00A77097" w:rsidRDefault="00A77097" w:rsidP="00A77097">
            <w:pPr>
              <w:rPr>
                <w:lang w:val="es-CR"/>
              </w:rPr>
            </w:pPr>
          </w:p>
          <w:p w14:paraId="1117DA20" w14:textId="77777777" w:rsidR="00A77097" w:rsidRDefault="00A77097" w:rsidP="00A77097">
            <w:pPr>
              <w:rPr>
                <w:lang w:val="es-CR"/>
              </w:rPr>
            </w:pPr>
          </w:p>
          <w:p w14:paraId="5B17B84B" w14:textId="77777777" w:rsidR="00A77097" w:rsidRDefault="00A77097" w:rsidP="00A77097">
            <w:pPr>
              <w:rPr>
                <w:lang w:val="es-CR"/>
              </w:rPr>
            </w:pPr>
          </w:p>
          <w:p w14:paraId="3805F7B4" w14:textId="77777777" w:rsidR="00A77097" w:rsidRDefault="00A77097" w:rsidP="00A77097">
            <w:pPr>
              <w:rPr>
                <w:lang w:val="es-CR"/>
              </w:rPr>
            </w:pPr>
          </w:p>
          <w:p w14:paraId="57FC81CA" w14:textId="77777777" w:rsidR="00A77097" w:rsidRDefault="00A77097" w:rsidP="00A77097">
            <w:pPr>
              <w:rPr>
                <w:lang w:val="es-CR"/>
              </w:rPr>
            </w:pPr>
          </w:p>
        </w:tc>
      </w:tr>
      <w:tr w:rsidR="00A77097" w:rsidRPr="00EB5618" w14:paraId="103F425F" w14:textId="77777777" w:rsidTr="00396C6D">
        <w:trPr>
          <w:cantSplit/>
          <w:trHeight w:val="727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37E1E5A" w14:textId="77777777" w:rsidR="00A77097" w:rsidRDefault="00A77097" w:rsidP="00A77097">
            <w:pPr>
              <w:rPr>
                <w:b/>
                <w:lang w:val="es-CR"/>
              </w:rPr>
            </w:pPr>
            <w:r w:rsidRPr="0053614C">
              <w:rPr>
                <w:b/>
                <w:lang w:val="es-CR"/>
              </w:rPr>
              <w:t>Clasificación</w:t>
            </w:r>
          </w:p>
          <w:p w14:paraId="385F1918" w14:textId="77777777" w:rsidR="00A77097" w:rsidRDefault="00A77097" w:rsidP="00A7709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 xml:space="preserve">Etiqueta 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829D" w14:textId="77777777" w:rsidR="00A77097" w:rsidRDefault="00A77097" w:rsidP="00A7709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8. Sustancias corrosivas</w:t>
            </w:r>
          </w:p>
          <w:p w14:paraId="7F699327" w14:textId="77777777" w:rsidR="00A77097" w:rsidRDefault="00A77097" w:rsidP="00A7709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8</w:t>
            </w:r>
          </w:p>
        </w:tc>
      </w:tr>
      <w:tr w:rsidR="00A77097" w:rsidRPr="00EB5618" w14:paraId="326BA275" w14:textId="77777777" w:rsidTr="00396C6D">
        <w:trPr>
          <w:cantSplit/>
          <w:trHeight w:val="431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5E1EC15" w14:textId="77777777" w:rsidR="00A77097" w:rsidRPr="0053614C" w:rsidRDefault="00A77097" w:rsidP="00A7709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14.4 Grupo de embalaje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DCF6" w14:textId="77777777" w:rsidR="00A77097" w:rsidRPr="0021783B" w:rsidRDefault="00A77097" w:rsidP="00A77097">
            <w:pPr>
              <w:rPr>
                <w:b/>
                <w:highlight w:val="yellow"/>
                <w:lang w:val="es-CR"/>
              </w:rPr>
            </w:pPr>
          </w:p>
        </w:tc>
      </w:tr>
      <w:tr w:rsidR="00A77097" w:rsidRPr="00EB5618" w14:paraId="4FB67647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6443B38" w14:textId="77777777" w:rsidR="00A77097" w:rsidRDefault="00A77097" w:rsidP="00A77097">
            <w:pPr>
              <w:jc w:val="center"/>
              <w:rPr>
                <w:b/>
                <w:lang w:val="es-CR"/>
              </w:rPr>
            </w:pPr>
            <w:r w:rsidRPr="00C0090C">
              <w:rPr>
                <w:b/>
                <w:lang w:val="es-CR"/>
              </w:rPr>
              <w:t>DOT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2A0AF94" w14:textId="77777777" w:rsidR="00A77097" w:rsidRDefault="00A77097" w:rsidP="00A77097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19B" w14:textId="08E7D2A5" w:rsidR="00A77097" w:rsidRPr="00920C5A" w:rsidRDefault="00A77097" w:rsidP="00A77097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II</w:t>
            </w:r>
            <w:r>
              <w:rPr>
                <w:b/>
                <w:lang w:val="es-CR"/>
              </w:rPr>
              <w:t>I</w:t>
            </w:r>
          </w:p>
        </w:tc>
      </w:tr>
      <w:tr w:rsidR="00A77097" w:rsidRPr="00BE70B3" w14:paraId="5D052A85" w14:textId="77777777" w:rsidTr="00396C6D">
        <w:trPr>
          <w:cantSplit/>
          <w:trHeight w:val="281"/>
          <w:jc w:val="center"/>
        </w:trPr>
        <w:tc>
          <w:tcPr>
            <w:tcW w:w="56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5E45C02" w14:textId="77777777" w:rsidR="00A77097" w:rsidRDefault="00A77097" w:rsidP="00A7709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14.5 Peligros para el medio ambiente</w:t>
            </w: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A86E0" w14:textId="77777777" w:rsidR="00A77097" w:rsidRPr="00920C5A" w:rsidRDefault="00A77097" w:rsidP="00A77097">
            <w:pPr>
              <w:jc w:val="center"/>
              <w:rPr>
                <w:b/>
                <w:lang w:val="es-CR"/>
              </w:rPr>
            </w:pPr>
          </w:p>
        </w:tc>
      </w:tr>
      <w:tr w:rsidR="00A77097" w:rsidRPr="00EB5618" w14:paraId="04255BD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3D26C8" w14:textId="77777777" w:rsidR="00A77097" w:rsidRDefault="00A77097" w:rsidP="00A77097">
            <w:pPr>
              <w:jc w:val="center"/>
              <w:rPr>
                <w:b/>
                <w:lang w:val="es-CR"/>
              </w:rPr>
            </w:pPr>
            <w:r>
              <w:rPr>
                <w:b/>
                <w:lang w:val="es-CR"/>
              </w:rPr>
              <w:t>Contaminante marino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0580CE" w14:textId="77777777" w:rsidR="00A77097" w:rsidRDefault="00A77097" w:rsidP="00A77097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B1083" w14:textId="77777777" w:rsidR="00A77097" w:rsidRPr="00920C5A" w:rsidRDefault="00A77097" w:rsidP="00A77097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>No</w:t>
            </w:r>
          </w:p>
        </w:tc>
      </w:tr>
      <w:tr w:rsidR="00A77097" w:rsidRPr="00EB5618" w14:paraId="2B1103B8" w14:textId="77777777" w:rsidTr="00396C6D">
        <w:trPr>
          <w:cantSplit/>
          <w:trHeight w:val="281"/>
          <w:jc w:val="center"/>
        </w:trPr>
        <w:tc>
          <w:tcPr>
            <w:tcW w:w="5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8411076" w14:textId="77777777" w:rsidR="00A77097" w:rsidRDefault="00A77097" w:rsidP="00A77097">
            <w:pPr>
              <w:rPr>
                <w:b/>
                <w:lang w:val="es-CR"/>
              </w:rPr>
            </w:pPr>
            <w:r>
              <w:rPr>
                <w:b/>
                <w:lang w:val="es-CR"/>
              </w:rPr>
              <w:t>14.6 Precauciones especiales para el usuario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3215209" w14:textId="77777777" w:rsidR="00A77097" w:rsidRDefault="00A77097" w:rsidP="00A77097">
            <w:pPr>
              <w:rPr>
                <w:b/>
                <w:lang w:val="es-CR"/>
              </w:rPr>
            </w:pPr>
          </w:p>
        </w:tc>
        <w:tc>
          <w:tcPr>
            <w:tcW w:w="5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514F0" w14:textId="77777777" w:rsidR="00A77097" w:rsidRPr="00920C5A" w:rsidRDefault="00A77097" w:rsidP="00A77097">
            <w:pPr>
              <w:jc w:val="center"/>
              <w:rPr>
                <w:b/>
                <w:lang w:val="es-CR"/>
              </w:rPr>
            </w:pPr>
            <w:r w:rsidRPr="00920C5A">
              <w:rPr>
                <w:b/>
                <w:lang w:val="es-CR"/>
              </w:rPr>
              <w:t xml:space="preserve">Precaución: </w:t>
            </w:r>
            <w:r w:rsidRPr="00920C5A">
              <w:rPr>
                <w:lang w:val="es-CR"/>
              </w:rPr>
              <w:t>sustancia corrosiva</w:t>
            </w:r>
          </w:p>
        </w:tc>
      </w:tr>
      <w:tr w:rsidR="00A77097" w:rsidRPr="00EB5618" w14:paraId="1473ADA1" w14:textId="77777777" w:rsidTr="00396C6D">
        <w:trPr>
          <w:cantSplit/>
          <w:jc w:val="center"/>
        </w:trPr>
        <w:tc>
          <w:tcPr>
            <w:tcW w:w="11374" w:type="dxa"/>
            <w:gridSpan w:val="9"/>
            <w:tcBorders>
              <w:top w:val="single" w:sz="4" w:space="0" w:color="auto"/>
            </w:tcBorders>
            <w:shd w:val="clear" w:color="auto" w:fill="CCCCCC"/>
          </w:tcPr>
          <w:p w14:paraId="46C87D17" w14:textId="77777777" w:rsidR="00A77097" w:rsidRPr="00EB5618" w:rsidRDefault="00A77097" w:rsidP="00A77097">
            <w:pPr>
              <w:pStyle w:val="Ttulo1"/>
              <w:jc w:val="left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lastRenderedPageBreak/>
              <w:t>SECCIÓN 15: INFORMACIÓN REGULATORIA</w:t>
            </w:r>
          </w:p>
        </w:tc>
      </w:tr>
      <w:tr w:rsidR="00A77097" w:rsidRPr="00BE70B3" w14:paraId="79F9F42C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4D8BDE6" w14:textId="77777777" w:rsidR="00A77097" w:rsidRPr="00EB5618" w:rsidRDefault="00A77097" w:rsidP="00A7709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15.1 Regulaciones de seguridad, salud y ambiente/legislación específica para las sustancias o mezcla</w:t>
            </w:r>
          </w:p>
        </w:tc>
      </w:tr>
      <w:tr w:rsidR="00A77097" w:rsidRPr="00BE70B3" w14:paraId="6ECAE217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0519311A" w14:textId="77777777" w:rsidR="00A77097" w:rsidRPr="000E71E7" w:rsidRDefault="00A77097" w:rsidP="00A77097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Estados Unidos</w:t>
            </w:r>
          </w:p>
          <w:p w14:paraId="327D6253" w14:textId="77777777" w:rsidR="00A77097" w:rsidRPr="000E71E7" w:rsidRDefault="00A77097" w:rsidP="00A77097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SARA</w:t>
            </w:r>
          </w:p>
          <w:p w14:paraId="0F31E69E" w14:textId="77777777" w:rsidR="00A77097" w:rsidRPr="000E71E7" w:rsidRDefault="00A77097" w:rsidP="00A77097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335 (sustancias extremadamente peligrosas)</w:t>
            </w:r>
          </w:p>
          <w:p w14:paraId="0868F46C" w14:textId="77777777" w:rsidR="00A77097" w:rsidRPr="00FA2040" w:rsidRDefault="00A77097" w:rsidP="00A77097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esta lista</w:t>
            </w:r>
          </w:p>
          <w:p w14:paraId="3D758F7A" w14:textId="77777777" w:rsidR="00A77097" w:rsidRPr="000E71E7" w:rsidRDefault="00A77097" w:rsidP="00A77097">
            <w:pPr>
              <w:rPr>
                <w:b/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>Sección 313 (listado de químicos tóxicos específicos)</w:t>
            </w:r>
          </w:p>
          <w:p w14:paraId="620E16A8" w14:textId="77777777" w:rsidR="00A77097" w:rsidRPr="00FA2040" w:rsidRDefault="00A77097" w:rsidP="00A77097">
            <w:pPr>
              <w:rPr>
                <w:bCs/>
                <w:lang w:val="es-CR"/>
              </w:rPr>
            </w:pPr>
            <w:r w:rsidRPr="000E71E7">
              <w:rPr>
                <w:bCs/>
                <w:lang w:val="es-CR"/>
              </w:rPr>
              <w:t>Ninguno de los componentes se encuentra dentro de la lista.</w:t>
            </w:r>
          </w:p>
          <w:p w14:paraId="6E87E78C" w14:textId="7E499B9D" w:rsidR="00A77097" w:rsidRPr="00B01AF7" w:rsidRDefault="00A77097" w:rsidP="00A77097">
            <w:pPr>
              <w:rPr>
                <w:bCs/>
                <w:highlight w:val="yellow"/>
                <w:lang w:val="es-CR"/>
              </w:rPr>
            </w:pPr>
          </w:p>
        </w:tc>
      </w:tr>
      <w:tr w:rsidR="00A77097" w:rsidRPr="00BE70B3" w14:paraId="10D352E5" w14:textId="77777777" w:rsidTr="00396C6D">
        <w:trPr>
          <w:cantSplit/>
          <w:trHeight w:val="228"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17A7EEBD" w14:textId="773B4C5B" w:rsidR="00A77097" w:rsidRDefault="00A77097" w:rsidP="00A77097">
            <w:pPr>
              <w:rPr>
                <w:bCs/>
                <w:lang w:val="es-CR"/>
              </w:rPr>
            </w:pPr>
            <w:r w:rsidRPr="000E71E7">
              <w:rPr>
                <w:b/>
                <w:bCs/>
                <w:lang w:val="es-CR"/>
              </w:rPr>
              <w:t xml:space="preserve">15.2 Evaluación de seguridad química: </w:t>
            </w:r>
            <w:r w:rsidRPr="000E71E7">
              <w:rPr>
                <w:bCs/>
                <w:lang w:val="es-CR"/>
              </w:rPr>
              <w:t>no se ha desarrollado una evaluación de seguridad química.</w:t>
            </w:r>
          </w:p>
          <w:p w14:paraId="405ED30C" w14:textId="17D9C003" w:rsidR="00A77097" w:rsidRPr="000E71E7" w:rsidRDefault="00A77097" w:rsidP="00A77097">
            <w:pPr>
              <w:rPr>
                <w:bCs/>
                <w:lang w:val="es-CR"/>
              </w:rPr>
            </w:pPr>
          </w:p>
        </w:tc>
      </w:tr>
      <w:tr w:rsidR="00A77097" w:rsidRPr="00EB5618" w14:paraId="60AF409B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auto" w:fill="CCCCCC"/>
          </w:tcPr>
          <w:p w14:paraId="161FE560" w14:textId="77777777" w:rsidR="00A77097" w:rsidRPr="008815AB" w:rsidRDefault="00A77097" w:rsidP="00A7709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SECCIÓN 16: OTRA INFORMACIÓN</w:t>
            </w:r>
          </w:p>
        </w:tc>
      </w:tr>
      <w:tr w:rsidR="00A77097" w:rsidRPr="00BE70B3" w14:paraId="7D3F95BE" w14:textId="77777777" w:rsidTr="00396C6D">
        <w:trPr>
          <w:cantSplit/>
          <w:jc w:val="center"/>
        </w:trPr>
        <w:tc>
          <w:tcPr>
            <w:tcW w:w="11374" w:type="dxa"/>
            <w:gridSpan w:val="9"/>
            <w:shd w:val="clear" w:color="000000" w:fill="FFFFFF"/>
          </w:tcPr>
          <w:p w14:paraId="3E4E6502" w14:textId="77777777" w:rsidR="00A77097" w:rsidRPr="008815AB" w:rsidRDefault="00A77097" w:rsidP="00A77097">
            <w:pPr>
              <w:pStyle w:val="Ttulo1"/>
              <w:rPr>
                <w:rFonts w:ascii="Times New Roman" w:hAnsi="Times New Roman"/>
                <w:b/>
                <w:szCs w:val="24"/>
                <w:u w:val="none"/>
                <w:lang w:val="es-CR"/>
              </w:rPr>
            </w:pPr>
            <w:r w:rsidRPr="008815AB">
              <w:rPr>
                <w:rFonts w:ascii="Times New Roman" w:hAnsi="Times New Roman"/>
                <w:b/>
                <w:szCs w:val="24"/>
                <w:u w:val="none"/>
                <w:lang w:val="es-CR"/>
              </w:rPr>
              <w:t>Frases relevantes</w:t>
            </w:r>
          </w:p>
          <w:p w14:paraId="6085CA60" w14:textId="77777777" w:rsidR="00A77097" w:rsidRPr="009C79ED" w:rsidRDefault="00A77097" w:rsidP="00A77097">
            <w:pPr>
              <w:jc w:val="both"/>
              <w:rPr>
                <w:lang w:val="es-CR"/>
              </w:rPr>
            </w:pPr>
            <w:r>
              <w:rPr>
                <w:b/>
                <w:lang w:val="es-CR"/>
              </w:rPr>
              <w:t>H290:</w:t>
            </w:r>
            <w:r>
              <w:rPr>
                <w:lang w:val="es-CR"/>
              </w:rPr>
              <w:t xml:space="preserve"> Puede ser corrosiva para los metales.</w:t>
            </w:r>
          </w:p>
          <w:p w14:paraId="07B1BE1D" w14:textId="3D89AC6C" w:rsidR="00A77097" w:rsidRPr="00EB5618" w:rsidRDefault="00A77097" w:rsidP="00A77097">
            <w:pPr>
              <w:jc w:val="both"/>
              <w:rPr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4</w:t>
            </w:r>
            <w:r w:rsidRPr="00EB5618">
              <w:rPr>
                <w:b/>
                <w:lang w:val="es-CR"/>
              </w:rPr>
              <w:t>:</w:t>
            </w:r>
            <w:r w:rsidRPr="00EB5618">
              <w:rPr>
                <w:lang w:val="es-CR"/>
              </w:rPr>
              <w:t xml:space="preserve"> Provoca</w:t>
            </w:r>
            <w:r>
              <w:rPr>
                <w:lang w:val="es-CR"/>
              </w:rPr>
              <w:t xml:space="preserve"> quemaduras en la piel y lesiones oculares</w:t>
            </w:r>
          </w:p>
          <w:p w14:paraId="48D70DF7" w14:textId="77777777" w:rsidR="00A77097" w:rsidRPr="00FA2040" w:rsidRDefault="00A77097" w:rsidP="00A77097">
            <w:pPr>
              <w:jc w:val="both"/>
              <w:rPr>
                <w:b/>
                <w:lang w:val="es-CR"/>
              </w:rPr>
            </w:pPr>
            <w:r w:rsidRPr="00EB5618">
              <w:rPr>
                <w:b/>
                <w:lang w:val="es-CR"/>
              </w:rPr>
              <w:t>H31</w:t>
            </w:r>
            <w:r>
              <w:rPr>
                <w:b/>
                <w:lang w:val="es-CR"/>
              </w:rPr>
              <w:t>8:</w:t>
            </w:r>
            <w:r>
              <w:rPr>
                <w:lang w:val="es-CR"/>
              </w:rPr>
              <w:t xml:space="preserve"> Provoca lesiones oculares graves</w:t>
            </w:r>
          </w:p>
        </w:tc>
      </w:tr>
    </w:tbl>
    <w:p w14:paraId="0B609223" w14:textId="718E36CC" w:rsidR="00E96D4F" w:rsidRPr="00BE70B3" w:rsidRDefault="00E96D4F" w:rsidP="00342847">
      <w:pPr>
        <w:rPr>
          <w:noProof/>
          <w:lang w:val="es-CR"/>
        </w:rPr>
      </w:pPr>
    </w:p>
    <w:p w14:paraId="4282E445" w14:textId="165736D1" w:rsidR="00342847" w:rsidRPr="00EB5618" w:rsidRDefault="00342847" w:rsidP="00342847">
      <w:pPr>
        <w:rPr>
          <w:lang w:val="es-CR"/>
        </w:rPr>
      </w:pPr>
    </w:p>
    <w:p w14:paraId="12D302CA" w14:textId="6D396547" w:rsidR="00C83B49" w:rsidRDefault="0042319D">
      <w:pPr>
        <w:rPr>
          <w:lang w:val="es-C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DEF4FE6" wp14:editId="70D9152D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1924050" cy="847725"/>
            <wp:effectExtent l="0" t="0" r="0" b="9525"/>
            <wp:wrapNone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6AB6A2-8128-4C36-AFB6-8C1C81A53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>
                      <a:extLst>
                        <a:ext uri="{FF2B5EF4-FFF2-40B4-BE49-F238E27FC236}">
                          <a16:creationId xmlns:a16="http://schemas.microsoft.com/office/drawing/2014/main" id="{006AB6A2-8128-4C36-AFB6-8C1C81A53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30E4B65" wp14:editId="666F38D5">
            <wp:simplePos x="0" y="0"/>
            <wp:positionH relativeFrom="column">
              <wp:posOffset>2409825</wp:posOffset>
            </wp:positionH>
            <wp:positionV relativeFrom="paragraph">
              <wp:posOffset>-635</wp:posOffset>
            </wp:positionV>
            <wp:extent cx="1304924" cy="1359951"/>
            <wp:effectExtent l="0" t="0" r="0" b="0"/>
            <wp:wrapNone/>
            <wp:docPr id="21" name="Imagen 17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24CF02EB-45DF-4558-9F3E-A32A1950E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7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24CF02EB-45DF-4558-9F3E-A32A1950EC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4" cy="135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0AFCD" w14:textId="71753844" w:rsidR="0081065B" w:rsidRDefault="0081065B">
      <w:pPr>
        <w:rPr>
          <w:lang w:val="es-CR"/>
        </w:rPr>
      </w:pPr>
    </w:p>
    <w:p w14:paraId="55FB9955" w14:textId="3354629F" w:rsidR="0081065B" w:rsidRPr="00EB5618" w:rsidRDefault="0081065B">
      <w:pPr>
        <w:rPr>
          <w:lang w:val="es-CR"/>
        </w:rPr>
      </w:pPr>
      <w:r w:rsidRPr="0081065B">
        <w:rPr>
          <w:noProof/>
        </w:rPr>
        <w:t xml:space="preserve"> </w:t>
      </w:r>
    </w:p>
    <w:sectPr w:rsidR="0081065B" w:rsidRPr="00EB5618" w:rsidSect="00C177F2">
      <w:headerReference w:type="default" r:id="rId15"/>
      <w:footerReference w:type="even" r:id="rId16"/>
      <w:footerReference w:type="default" r:id="rId17"/>
      <w:pgSz w:w="12240" w:h="15840"/>
      <w:pgMar w:top="719" w:right="1800" w:bottom="1440" w:left="1800" w:header="284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E087" w14:textId="77777777" w:rsidR="00DD07B8" w:rsidRDefault="00DD07B8">
      <w:r>
        <w:separator/>
      </w:r>
    </w:p>
  </w:endnote>
  <w:endnote w:type="continuationSeparator" w:id="0">
    <w:p w14:paraId="5B723049" w14:textId="77777777" w:rsidR="00DD07B8" w:rsidRDefault="00DD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57E8" w14:textId="77777777" w:rsidR="009618A3" w:rsidRDefault="009618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CE4CAE" w14:textId="77777777" w:rsidR="009618A3" w:rsidRDefault="009618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3EAE" w14:textId="77777777" w:rsidR="009618A3" w:rsidRDefault="009618A3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12F6D21" w14:textId="77777777" w:rsidR="009618A3" w:rsidRDefault="009618A3">
    <w:pPr>
      <w:pStyle w:val="Encabezado"/>
      <w:jc w:val="center"/>
      <w:rPr>
        <w:rFonts w:ascii="Tahoma" w:hAnsi="Tahoma"/>
        <w:b/>
        <w:sz w:val="16"/>
        <w:szCs w:val="16"/>
      </w:rPr>
    </w:pPr>
  </w:p>
  <w:p w14:paraId="737A759C" w14:textId="438791CE" w:rsidR="009618A3" w:rsidRPr="00B3552C" w:rsidRDefault="009618A3" w:rsidP="00421F35">
    <w:pPr>
      <w:pStyle w:val="Encabezado"/>
      <w:jc w:val="center"/>
      <w:rPr>
        <w:sz w:val="20"/>
        <w:szCs w:val="20"/>
        <w:lang w:val="es-CR"/>
      </w:rPr>
    </w:pPr>
    <w:r w:rsidRPr="00B3552C">
      <w:rPr>
        <w:rFonts w:ascii="Tahoma" w:hAnsi="Tahoma"/>
        <w:b/>
        <w:sz w:val="20"/>
        <w:szCs w:val="20"/>
        <w:lang w:val="es-CR"/>
      </w:rPr>
      <w:t>Tel: 2545-</w:t>
    </w:r>
    <w:r>
      <w:rPr>
        <w:rFonts w:ascii="Tahoma" w:hAnsi="Tahoma"/>
        <w:b/>
        <w:sz w:val="20"/>
        <w:szCs w:val="20"/>
        <w:lang w:val="es-CR"/>
      </w:rPr>
      <w:t>2</w:t>
    </w:r>
    <w:r w:rsidRPr="00B3552C">
      <w:rPr>
        <w:rFonts w:ascii="Tahoma" w:hAnsi="Tahoma"/>
        <w:b/>
        <w:sz w:val="20"/>
        <w:szCs w:val="20"/>
        <w:lang w:val="es-CR"/>
      </w:rPr>
      <w:t xml:space="preserve">500 / </w:t>
    </w:r>
    <w:proofErr w:type="spellStart"/>
    <w:r w:rsidRPr="00B3552C">
      <w:rPr>
        <w:rFonts w:ascii="Tahoma" w:hAnsi="Tahoma"/>
        <w:b/>
        <w:sz w:val="20"/>
        <w:szCs w:val="20"/>
        <w:lang w:val="es-CR"/>
      </w:rPr>
      <w:t>Apd</w:t>
    </w:r>
    <w:r w:rsidR="00DD7EE3">
      <w:rPr>
        <w:rFonts w:ascii="Tahoma" w:hAnsi="Tahoma"/>
        <w:b/>
        <w:sz w:val="20"/>
        <w:szCs w:val="20"/>
        <w:lang w:val="es-CR"/>
      </w:rPr>
      <w:t>o</w:t>
    </w:r>
    <w:proofErr w:type="spellEnd"/>
    <w:r w:rsidRPr="00B3552C">
      <w:rPr>
        <w:rFonts w:ascii="Tahoma" w:hAnsi="Tahoma"/>
        <w:b/>
        <w:sz w:val="20"/>
        <w:szCs w:val="20"/>
        <w:lang w:val="es-CR"/>
      </w:rPr>
      <w:t xml:space="preserve">: </w:t>
    </w:r>
    <w:r>
      <w:rPr>
        <w:rFonts w:ascii="Tahoma" w:hAnsi="Tahoma"/>
        <w:b/>
        <w:sz w:val="20"/>
        <w:szCs w:val="20"/>
        <w:lang w:val="es-CR"/>
      </w:rPr>
      <w:t xml:space="preserve">10211-1000 </w:t>
    </w:r>
    <w:r w:rsidRPr="00B3552C">
      <w:rPr>
        <w:rFonts w:ascii="Tahoma" w:hAnsi="Tahoma"/>
        <w:b/>
        <w:sz w:val="20"/>
        <w:szCs w:val="20"/>
        <w:lang w:val="es-CR"/>
      </w:rPr>
      <w:t>San José, Costa Rica</w:t>
    </w:r>
  </w:p>
  <w:p w14:paraId="3BFECDB8" w14:textId="77777777" w:rsidR="009618A3" w:rsidRPr="00B3552C" w:rsidRDefault="00DD07B8" w:rsidP="00421F35">
    <w:pPr>
      <w:pStyle w:val="Piedepgina"/>
      <w:jc w:val="center"/>
      <w:rPr>
        <w:rFonts w:ascii="Tahoma" w:hAnsi="Tahoma" w:cs="Tahoma"/>
        <w:b/>
        <w:sz w:val="20"/>
        <w:szCs w:val="20"/>
        <w:lang w:val="es-CR"/>
      </w:rPr>
    </w:pPr>
    <w:hyperlink r:id="rId1" w:history="1">
      <w:r w:rsidR="009618A3" w:rsidRPr="00767713">
        <w:rPr>
          <w:rStyle w:val="Hipervnculo"/>
          <w:rFonts w:ascii="Tahoma" w:hAnsi="Tahoma" w:cs="Tahoma"/>
          <w:b/>
          <w:sz w:val="20"/>
          <w:szCs w:val="20"/>
          <w:lang w:val="es-CR"/>
        </w:rPr>
        <w:t>http://www.corporacioncek.com</w:t>
      </w:r>
    </w:hyperlink>
  </w:p>
  <w:p w14:paraId="3926E2FC" w14:textId="77777777" w:rsidR="009618A3" w:rsidRDefault="009618A3">
    <w:pPr>
      <w:pStyle w:val="Piedepgina"/>
      <w:jc w:val="center"/>
      <w:rPr>
        <w:rStyle w:val="Nmerodepgina"/>
        <w:lang w:val="es-CR"/>
      </w:rPr>
    </w:pPr>
    <w:r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3DEC0E7" w14:textId="77777777" w:rsidR="009618A3" w:rsidRPr="00C177F2" w:rsidRDefault="009618A3" w:rsidP="00B060BA">
    <w:pPr>
      <w:jc w:val="right"/>
      <w:rPr>
        <w:lang w:val="es-ES"/>
      </w:rPr>
    </w:pPr>
    <w:r>
      <w:rPr>
        <w:sz w:val="18"/>
        <w:szCs w:val="18"/>
        <w:lang w:val="es-ES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704E" w14:textId="77777777" w:rsidR="00DD07B8" w:rsidRDefault="00DD07B8">
      <w:r>
        <w:separator/>
      </w:r>
    </w:p>
  </w:footnote>
  <w:footnote w:type="continuationSeparator" w:id="0">
    <w:p w14:paraId="4877263F" w14:textId="77777777" w:rsidR="00DD07B8" w:rsidRDefault="00DD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85" w:type="dxa"/>
      <w:tblInd w:w="-1310" w:type="dxa"/>
      <w:tblLook w:val="04A0" w:firstRow="1" w:lastRow="0" w:firstColumn="1" w:lastColumn="0" w:noHBand="0" w:noVBand="1"/>
    </w:tblPr>
    <w:tblGrid>
      <w:gridCol w:w="3084"/>
      <w:gridCol w:w="5326"/>
      <w:gridCol w:w="2975"/>
    </w:tblGrid>
    <w:tr w:rsidR="009618A3" w14:paraId="4BB1D6E6" w14:textId="77777777" w:rsidTr="00396C6D">
      <w:trPr>
        <w:trHeight w:val="363"/>
      </w:trPr>
      <w:tc>
        <w:tcPr>
          <w:tcW w:w="3084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F6006DD" w14:textId="77777777" w:rsidR="009618A3" w:rsidRDefault="009618A3" w:rsidP="000B461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7640F248" wp14:editId="349BB363">
                <wp:extent cx="1304925" cy="647700"/>
                <wp:effectExtent l="0" t="0" r="0" b="0"/>
                <wp:docPr id="7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1F3F9B0" w14:textId="77777777" w:rsidR="009618A3" w:rsidRDefault="009618A3" w:rsidP="000B461F">
          <w:pPr>
            <w:jc w:val="center"/>
            <w:rPr>
              <w:b/>
              <w:sz w:val="32"/>
              <w:szCs w:val="32"/>
              <w:lang w:val="es-ES"/>
            </w:rPr>
          </w:pPr>
          <w:r>
            <w:rPr>
              <w:b/>
              <w:sz w:val="32"/>
              <w:szCs w:val="32"/>
              <w:lang w:val="es-ES"/>
            </w:rPr>
            <w:t>HOJA DE SEGURIDAD</w:t>
          </w:r>
        </w:p>
        <w:p w14:paraId="37BED7FD" w14:textId="77777777" w:rsidR="009618A3" w:rsidRDefault="009618A3" w:rsidP="000B461F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2F70D2E9" w14:textId="72F96135" w:rsidR="009618A3" w:rsidRPr="00743742" w:rsidRDefault="001A61C8" w:rsidP="000B461F">
          <w:pPr>
            <w:jc w:val="center"/>
            <w:rPr>
              <w:sz w:val="22"/>
              <w:szCs w:val="22"/>
              <w:lang w:val="es-ES"/>
            </w:rPr>
          </w:pPr>
          <w:r>
            <w:rPr>
              <w:sz w:val="22"/>
              <w:szCs w:val="22"/>
              <w:lang w:val="es-ES"/>
            </w:rPr>
            <w:t>ASSETGUARD C</w:t>
          </w:r>
          <w:r w:rsidR="00DE7F0C">
            <w:rPr>
              <w:sz w:val="22"/>
              <w:szCs w:val="22"/>
              <w:lang w:val="es-ES"/>
            </w:rPr>
            <w:t>L-3255</w:t>
          </w:r>
          <w:r>
            <w:rPr>
              <w:sz w:val="22"/>
              <w:szCs w:val="22"/>
              <w:lang w:val="es-ES"/>
            </w:rPr>
            <w:t>T</w:t>
          </w: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5811DC" w14:textId="269EB6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Century Gothic" w:hAnsi="Century Gothic" w:cs="Arial"/>
              <w:b/>
              <w:color w:val="000000"/>
              <w:sz w:val="16"/>
              <w:szCs w:val="16"/>
            </w:rPr>
            <w:t>CEK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SDS-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60</w:t>
          </w:r>
          <w:r w:rsidR="005F2CC0">
            <w:rPr>
              <w:rFonts w:ascii="Century Gothic" w:hAnsi="Century Gothic" w:cs="Arial"/>
              <w:b/>
              <w:color w:val="000000"/>
              <w:sz w:val="16"/>
              <w:szCs w:val="16"/>
            </w:rPr>
            <w:t>8</w:t>
          </w:r>
        </w:p>
      </w:tc>
    </w:tr>
    <w:tr w:rsidR="009618A3" w14:paraId="45C63C0E" w14:textId="77777777" w:rsidTr="00396C6D">
      <w:trPr>
        <w:trHeight w:val="359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08E1551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D47D25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D1E18A" w14:textId="706E9297" w:rsidR="009618A3" w:rsidRPr="00D46A99" w:rsidRDefault="009618A3" w:rsidP="00D31A21">
          <w:pPr>
            <w:rPr>
              <w:rFonts w:ascii="Century Gothic" w:hAnsi="Century Gothic" w:cs="Arial"/>
              <w:color w:val="000000"/>
              <w:sz w:val="16"/>
              <w:szCs w:val="16"/>
            </w:rPr>
          </w:pPr>
          <w:proofErr w:type="spellStart"/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>Versión</w:t>
          </w:r>
          <w:proofErr w:type="spellEnd"/>
          <w:r w:rsidRPr="00D46A99">
            <w:rPr>
              <w:rFonts w:ascii="Century Gothic" w:hAnsi="Century Gothic" w:cs="Arial"/>
              <w:color w:val="000000"/>
              <w:sz w:val="16"/>
              <w:szCs w:val="16"/>
            </w:rPr>
            <w:t xml:space="preserve">: 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>0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1</w:t>
          </w:r>
          <w:r w:rsidRPr="00D46A99">
            <w:rPr>
              <w:rFonts w:ascii="Century Gothic" w:hAnsi="Century Gothic" w:cs="Arial"/>
              <w:b/>
              <w:color w:val="000000"/>
              <w:sz w:val="16"/>
              <w:szCs w:val="16"/>
            </w:rPr>
            <w:t xml:space="preserve">- </w:t>
          </w:r>
          <w:r w:rsidR="005F2CC0">
            <w:rPr>
              <w:rFonts w:ascii="Century Gothic" w:hAnsi="Century Gothic" w:cs="Arial"/>
              <w:b/>
              <w:color w:val="000000"/>
              <w:sz w:val="16"/>
              <w:szCs w:val="16"/>
            </w:rPr>
            <w:t>18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Mar</w:t>
          </w:r>
          <w:r w:rsidR="00A23B6C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  <w:r w:rsidR="00E301BA">
            <w:rPr>
              <w:rFonts w:ascii="Century Gothic" w:hAnsi="Century Gothic" w:cs="Arial"/>
              <w:b/>
              <w:color w:val="000000"/>
              <w:sz w:val="16"/>
              <w:szCs w:val="16"/>
            </w:rPr>
            <w:t>2</w:t>
          </w:r>
        </w:p>
      </w:tc>
    </w:tr>
    <w:tr w:rsidR="009618A3" w:rsidRPr="004632C8" w14:paraId="68508215" w14:textId="77777777" w:rsidTr="00396C6D">
      <w:trPr>
        <w:trHeight w:val="998"/>
      </w:trPr>
      <w:tc>
        <w:tcPr>
          <w:tcW w:w="3084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0FAC584" w14:textId="77777777" w:rsidR="009618A3" w:rsidRDefault="009618A3" w:rsidP="000B461F"/>
      </w:tc>
      <w:tc>
        <w:tcPr>
          <w:tcW w:w="5326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F785064" w14:textId="77777777" w:rsidR="009618A3" w:rsidRDefault="009618A3" w:rsidP="000B461F">
          <w:pPr>
            <w:rPr>
              <w:lang w:val="es-ES"/>
            </w:rPr>
          </w:pPr>
        </w:p>
      </w:tc>
      <w:tc>
        <w:tcPr>
          <w:tcW w:w="29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B0D456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</w:p>
        <w:p w14:paraId="3BCEB013" w14:textId="447196F1" w:rsidR="009618A3" w:rsidRPr="004979B2" w:rsidRDefault="009618A3" w:rsidP="000B461F">
          <w:pPr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última revisión: </w:t>
          </w:r>
          <w:r w:rsidR="005F2CC0" w:rsidRPr="005F2CC0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18</w:t>
          </w:r>
          <w:r w:rsidR="00EA0127" w:rsidRPr="005F2CC0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M</w:t>
          </w:r>
          <w:r w:rsidR="00EA0127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ar22</w:t>
          </w:r>
        </w:p>
        <w:p w14:paraId="034591A9" w14:textId="2A70B3D9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 xml:space="preserve">Fecha de creación: </w:t>
          </w:r>
          <w:r w:rsidR="005F2CC0">
            <w:rPr>
              <w:rFonts w:ascii="Century Gothic" w:hAnsi="Century Gothic" w:cs="Arial"/>
              <w:b/>
              <w:bCs/>
              <w:color w:val="000000"/>
              <w:sz w:val="16"/>
              <w:szCs w:val="16"/>
              <w:lang w:val="es-CR"/>
            </w:rPr>
            <w:t>18</w:t>
          </w:r>
          <w:r w:rsidR="00B25C34">
            <w:rPr>
              <w:rFonts w:ascii="Century Gothic" w:hAnsi="Century Gothic" w:cs="Arial"/>
              <w:b/>
              <w:color w:val="000000"/>
              <w:sz w:val="16"/>
              <w:szCs w:val="16"/>
              <w:lang w:val="es-CR"/>
            </w:rPr>
            <w:t>Mar22</w:t>
          </w:r>
        </w:p>
        <w:p w14:paraId="1EF1C22F" w14:textId="77777777" w:rsidR="009618A3" w:rsidRPr="00D46A99" w:rsidRDefault="009618A3" w:rsidP="000B461F">
          <w:pPr>
            <w:rPr>
              <w:b/>
              <w:lang w:val="es-ES"/>
            </w:rPr>
          </w:pPr>
          <w:r w:rsidRPr="00D46A99">
            <w:rPr>
              <w:rFonts w:ascii="Century Gothic" w:hAnsi="Century Gothic" w:cs="Arial"/>
              <w:color w:val="000000"/>
              <w:sz w:val="16"/>
              <w:szCs w:val="16"/>
              <w:lang w:val="es-CR"/>
            </w:rPr>
            <w:t>Página: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PAGE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8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t xml:space="preserve"> de 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begin"/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instrText xml:space="preserve"> NUMPAGES  </w:instrTex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6"/>
              <w:szCs w:val="16"/>
              <w:lang w:val="es-ES"/>
            </w:rPr>
            <w:t>11</w:t>
          </w:r>
          <w:r w:rsidRPr="00D46A99">
            <w:rPr>
              <w:rFonts w:ascii="Century Gothic" w:hAnsi="Century Gothic"/>
              <w:b/>
              <w:sz w:val="16"/>
              <w:szCs w:val="16"/>
              <w:lang w:val="es-ES"/>
            </w:rPr>
            <w:fldChar w:fldCharType="end"/>
          </w:r>
        </w:p>
        <w:p w14:paraId="3BB34AFC" w14:textId="77777777" w:rsidR="009618A3" w:rsidRPr="00D46A99" w:rsidRDefault="009618A3" w:rsidP="000B461F">
          <w:pPr>
            <w:rPr>
              <w:rFonts w:ascii="Century Gothic" w:hAnsi="Century Gothic" w:cs="Arial"/>
              <w:color w:val="000000"/>
              <w:sz w:val="16"/>
              <w:szCs w:val="16"/>
              <w:lang w:val="es-ES"/>
            </w:rPr>
          </w:pPr>
        </w:p>
      </w:tc>
    </w:tr>
  </w:tbl>
  <w:p w14:paraId="739B45FA" w14:textId="77777777" w:rsidR="009618A3" w:rsidRDefault="009618A3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81BBC"/>
    <w:multiLevelType w:val="multilevel"/>
    <w:tmpl w:val="AB4C198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CF7BD1"/>
    <w:multiLevelType w:val="hybridMultilevel"/>
    <w:tmpl w:val="A532F8AE"/>
    <w:lvl w:ilvl="0" w:tplc="97449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DC5"/>
    <w:multiLevelType w:val="multilevel"/>
    <w:tmpl w:val="620250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076B48"/>
    <w:multiLevelType w:val="hybridMultilevel"/>
    <w:tmpl w:val="05E46D60"/>
    <w:lvl w:ilvl="0" w:tplc="2A44B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CB3"/>
    <w:multiLevelType w:val="multilevel"/>
    <w:tmpl w:val="6CB263E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E64306"/>
    <w:multiLevelType w:val="multilevel"/>
    <w:tmpl w:val="E2766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0B7264"/>
    <w:multiLevelType w:val="multilevel"/>
    <w:tmpl w:val="5D7A7B8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D82A1C"/>
    <w:multiLevelType w:val="hybridMultilevel"/>
    <w:tmpl w:val="9CD63514"/>
    <w:lvl w:ilvl="0" w:tplc="1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17E69"/>
    <w:multiLevelType w:val="multilevel"/>
    <w:tmpl w:val="D0BEA7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4C"/>
    <w:rsid w:val="000007EA"/>
    <w:rsid w:val="00010C0F"/>
    <w:rsid w:val="000146F4"/>
    <w:rsid w:val="000151E3"/>
    <w:rsid w:val="000170D3"/>
    <w:rsid w:val="000179FD"/>
    <w:rsid w:val="00043B4C"/>
    <w:rsid w:val="00045CC2"/>
    <w:rsid w:val="000511F9"/>
    <w:rsid w:val="00057070"/>
    <w:rsid w:val="00060E44"/>
    <w:rsid w:val="000648A7"/>
    <w:rsid w:val="00067273"/>
    <w:rsid w:val="00074EAC"/>
    <w:rsid w:val="000922B9"/>
    <w:rsid w:val="000934F9"/>
    <w:rsid w:val="00094028"/>
    <w:rsid w:val="000974FA"/>
    <w:rsid w:val="00097579"/>
    <w:rsid w:val="000A4F71"/>
    <w:rsid w:val="000B461F"/>
    <w:rsid w:val="000C0A9C"/>
    <w:rsid w:val="000C1CEA"/>
    <w:rsid w:val="000C23F5"/>
    <w:rsid w:val="000C68F2"/>
    <w:rsid w:val="000D00A8"/>
    <w:rsid w:val="000D0D09"/>
    <w:rsid w:val="000E4DEE"/>
    <w:rsid w:val="000E52A9"/>
    <w:rsid w:val="000E57DE"/>
    <w:rsid w:val="000E71E7"/>
    <w:rsid w:val="000E7C4E"/>
    <w:rsid w:val="000F5683"/>
    <w:rsid w:val="000F69CC"/>
    <w:rsid w:val="000F7BBA"/>
    <w:rsid w:val="00101CF3"/>
    <w:rsid w:val="00111A56"/>
    <w:rsid w:val="00112EBC"/>
    <w:rsid w:val="001252F9"/>
    <w:rsid w:val="001256E1"/>
    <w:rsid w:val="00127CC7"/>
    <w:rsid w:val="001301B5"/>
    <w:rsid w:val="00135C3D"/>
    <w:rsid w:val="001477CD"/>
    <w:rsid w:val="001535B0"/>
    <w:rsid w:val="00167593"/>
    <w:rsid w:val="00167743"/>
    <w:rsid w:val="00167EA5"/>
    <w:rsid w:val="001772C7"/>
    <w:rsid w:val="001801F0"/>
    <w:rsid w:val="00180DBC"/>
    <w:rsid w:val="00181034"/>
    <w:rsid w:val="00181BCD"/>
    <w:rsid w:val="00182E02"/>
    <w:rsid w:val="00193F01"/>
    <w:rsid w:val="001A08FA"/>
    <w:rsid w:val="001A0910"/>
    <w:rsid w:val="001A0EA4"/>
    <w:rsid w:val="001A126D"/>
    <w:rsid w:val="001A316C"/>
    <w:rsid w:val="001A61C8"/>
    <w:rsid w:val="001B0D00"/>
    <w:rsid w:val="001B2BFC"/>
    <w:rsid w:val="001B709C"/>
    <w:rsid w:val="001C2491"/>
    <w:rsid w:val="001C2597"/>
    <w:rsid w:val="001C31F9"/>
    <w:rsid w:val="001E697F"/>
    <w:rsid w:val="001F300A"/>
    <w:rsid w:val="0020155C"/>
    <w:rsid w:val="0020372C"/>
    <w:rsid w:val="00211AAF"/>
    <w:rsid w:val="0021771B"/>
    <w:rsid w:val="0021783B"/>
    <w:rsid w:val="002242E8"/>
    <w:rsid w:val="00224906"/>
    <w:rsid w:val="00226813"/>
    <w:rsid w:val="002342B0"/>
    <w:rsid w:val="00243963"/>
    <w:rsid w:val="00245433"/>
    <w:rsid w:val="002566CF"/>
    <w:rsid w:val="00256F58"/>
    <w:rsid w:val="002610F1"/>
    <w:rsid w:val="00283B3E"/>
    <w:rsid w:val="00285F6F"/>
    <w:rsid w:val="002A408B"/>
    <w:rsid w:val="002B4951"/>
    <w:rsid w:val="002B4A4E"/>
    <w:rsid w:val="002B55F4"/>
    <w:rsid w:val="002B74A4"/>
    <w:rsid w:val="002C3A99"/>
    <w:rsid w:val="002C5306"/>
    <w:rsid w:val="002D181E"/>
    <w:rsid w:val="002D1A1A"/>
    <w:rsid w:val="002D3BDC"/>
    <w:rsid w:val="002F1C93"/>
    <w:rsid w:val="002F1FCF"/>
    <w:rsid w:val="002F6B25"/>
    <w:rsid w:val="00300A52"/>
    <w:rsid w:val="00301516"/>
    <w:rsid w:val="00313BB4"/>
    <w:rsid w:val="00324947"/>
    <w:rsid w:val="00324AEA"/>
    <w:rsid w:val="00327061"/>
    <w:rsid w:val="003308CB"/>
    <w:rsid w:val="00332F38"/>
    <w:rsid w:val="0034109B"/>
    <w:rsid w:val="00342847"/>
    <w:rsid w:val="00343040"/>
    <w:rsid w:val="0034406E"/>
    <w:rsid w:val="0034655B"/>
    <w:rsid w:val="003538AE"/>
    <w:rsid w:val="0035536A"/>
    <w:rsid w:val="00357959"/>
    <w:rsid w:val="00363371"/>
    <w:rsid w:val="00363A13"/>
    <w:rsid w:val="00363F76"/>
    <w:rsid w:val="00366321"/>
    <w:rsid w:val="00371745"/>
    <w:rsid w:val="0037764B"/>
    <w:rsid w:val="0038018F"/>
    <w:rsid w:val="0038029C"/>
    <w:rsid w:val="00380C10"/>
    <w:rsid w:val="00391A08"/>
    <w:rsid w:val="00391FD5"/>
    <w:rsid w:val="00393CD9"/>
    <w:rsid w:val="00396C6D"/>
    <w:rsid w:val="003B1505"/>
    <w:rsid w:val="003B1768"/>
    <w:rsid w:val="003D3A0F"/>
    <w:rsid w:val="003D3B66"/>
    <w:rsid w:val="003E11C9"/>
    <w:rsid w:val="003F0AC9"/>
    <w:rsid w:val="003F21AE"/>
    <w:rsid w:val="003F32DD"/>
    <w:rsid w:val="0040535D"/>
    <w:rsid w:val="004059C8"/>
    <w:rsid w:val="00406575"/>
    <w:rsid w:val="004078A3"/>
    <w:rsid w:val="00407AD3"/>
    <w:rsid w:val="00417E82"/>
    <w:rsid w:val="0042115D"/>
    <w:rsid w:val="00421F35"/>
    <w:rsid w:val="0042319D"/>
    <w:rsid w:val="00424A0B"/>
    <w:rsid w:val="004328EB"/>
    <w:rsid w:val="00434F2F"/>
    <w:rsid w:val="00437BE2"/>
    <w:rsid w:val="00441A2D"/>
    <w:rsid w:val="00441C97"/>
    <w:rsid w:val="00442173"/>
    <w:rsid w:val="0044605D"/>
    <w:rsid w:val="00446479"/>
    <w:rsid w:val="00453B8D"/>
    <w:rsid w:val="00454D7E"/>
    <w:rsid w:val="004632C8"/>
    <w:rsid w:val="00470871"/>
    <w:rsid w:val="00471984"/>
    <w:rsid w:val="00472D0A"/>
    <w:rsid w:val="0047491A"/>
    <w:rsid w:val="0047755C"/>
    <w:rsid w:val="0048155B"/>
    <w:rsid w:val="00487594"/>
    <w:rsid w:val="0049022F"/>
    <w:rsid w:val="00490EBE"/>
    <w:rsid w:val="00493906"/>
    <w:rsid w:val="0049539E"/>
    <w:rsid w:val="0049799C"/>
    <w:rsid w:val="004979B2"/>
    <w:rsid w:val="004A0198"/>
    <w:rsid w:val="004A70D2"/>
    <w:rsid w:val="004B55E9"/>
    <w:rsid w:val="004B7F90"/>
    <w:rsid w:val="004C238F"/>
    <w:rsid w:val="004C799C"/>
    <w:rsid w:val="004D17A8"/>
    <w:rsid w:val="004E5720"/>
    <w:rsid w:val="004E6A1D"/>
    <w:rsid w:val="004F330B"/>
    <w:rsid w:val="00501789"/>
    <w:rsid w:val="00503168"/>
    <w:rsid w:val="0050624F"/>
    <w:rsid w:val="005070C2"/>
    <w:rsid w:val="0050765E"/>
    <w:rsid w:val="005161AB"/>
    <w:rsid w:val="0051734D"/>
    <w:rsid w:val="00521C30"/>
    <w:rsid w:val="0053614C"/>
    <w:rsid w:val="00536388"/>
    <w:rsid w:val="00537415"/>
    <w:rsid w:val="0054061C"/>
    <w:rsid w:val="00540B79"/>
    <w:rsid w:val="00550B9C"/>
    <w:rsid w:val="00562268"/>
    <w:rsid w:val="00565251"/>
    <w:rsid w:val="00582D47"/>
    <w:rsid w:val="00585265"/>
    <w:rsid w:val="005852B6"/>
    <w:rsid w:val="00591558"/>
    <w:rsid w:val="005917AD"/>
    <w:rsid w:val="00591B04"/>
    <w:rsid w:val="00591B2A"/>
    <w:rsid w:val="00592C84"/>
    <w:rsid w:val="00593FBF"/>
    <w:rsid w:val="005946C3"/>
    <w:rsid w:val="005A245A"/>
    <w:rsid w:val="005A4904"/>
    <w:rsid w:val="005A66DB"/>
    <w:rsid w:val="005A76A0"/>
    <w:rsid w:val="005A7F46"/>
    <w:rsid w:val="005C1F7E"/>
    <w:rsid w:val="005C406F"/>
    <w:rsid w:val="005C765A"/>
    <w:rsid w:val="005D3E53"/>
    <w:rsid w:val="005D6C52"/>
    <w:rsid w:val="005D7539"/>
    <w:rsid w:val="005E32CD"/>
    <w:rsid w:val="005E4DEA"/>
    <w:rsid w:val="005E582F"/>
    <w:rsid w:val="005F2CC0"/>
    <w:rsid w:val="00606B26"/>
    <w:rsid w:val="00607A66"/>
    <w:rsid w:val="00607F6C"/>
    <w:rsid w:val="006344A5"/>
    <w:rsid w:val="00636B76"/>
    <w:rsid w:val="006504CA"/>
    <w:rsid w:val="006560D2"/>
    <w:rsid w:val="00660975"/>
    <w:rsid w:val="00662563"/>
    <w:rsid w:val="00662B5D"/>
    <w:rsid w:val="00662BE3"/>
    <w:rsid w:val="00663815"/>
    <w:rsid w:val="006649E8"/>
    <w:rsid w:val="00664F72"/>
    <w:rsid w:val="00677AC7"/>
    <w:rsid w:val="006819C3"/>
    <w:rsid w:val="00687050"/>
    <w:rsid w:val="00691110"/>
    <w:rsid w:val="0069613B"/>
    <w:rsid w:val="00696EA0"/>
    <w:rsid w:val="00697182"/>
    <w:rsid w:val="00697522"/>
    <w:rsid w:val="006A0B52"/>
    <w:rsid w:val="006B2296"/>
    <w:rsid w:val="006C2C2B"/>
    <w:rsid w:val="006E5575"/>
    <w:rsid w:val="006E7120"/>
    <w:rsid w:val="006F1D81"/>
    <w:rsid w:val="006F3295"/>
    <w:rsid w:val="006F516F"/>
    <w:rsid w:val="006F73A0"/>
    <w:rsid w:val="007011A8"/>
    <w:rsid w:val="00702CE4"/>
    <w:rsid w:val="007031FD"/>
    <w:rsid w:val="00717207"/>
    <w:rsid w:val="0072183D"/>
    <w:rsid w:val="00722A29"/>
    <w:rsid w:val="007257D3"/>
    <w:rsid w:val="007258AE"/>
    <w:rsid w:val="007304A6"/>
    <w:rsid w:val="00733E71"/>
    <w:rsid w:val="0074071B"/>
    <w:rsid w:val="00741D24"/>
    <w:rsid w:val="007441C3"/>
    <w:rsid w:val="00747B47"/>
    <w:rsid w:val="007526B5"/>
    <w:rsid w:val="00756F74"/>
    <w:rsid w:val="00766C35"/>
    <w:rsid w:val="0077548B"/>
    <w:rsid w:val="00790585"/>
    <w:rsid w:val="00793910"/>
    <w:rsid w:val="0079690E"/>
    <w:rsid w:val="007A7F86"/>
    <w:rsid w:val="007B0D45"/>
    <w:rsid w:val="007B4F19"/>
    <w:rsid w:val="007B62DD"/>
    <w:rsid w:val="007C1732"/>
    <w:rsid w:val="007D1267"/>
    <w:rsid w:val="007E75A8"/>
    <w:rsid w:val="007F1AE8"/>
    <w:rsid w:val="007F4E11"/>
    <w:rsid w:val="00801A13"/>
    <w:rsid w:val="00801C12"/>
    <w:rsid w:val="00804AA7"/>
    <w:rsid w:val="00806F92"/>
    <w:rsid w:val="00810463"/>
    <w:rsid w:val="0081065B"/>
    <w:rsid w:val="0081592C"/>
    <w:rsid w:val="00816A5A"/>
    <w:rsid w:val="00816EB9"/>
    <w:rsid w:val="0082025B"/>
    <w:rsid w:val="00821052"/>
    <w:rsid w:val="00824444"/>
    <w:rsid w:val="00824783"/>
    <w:rsid w:val="00830EAA"/>
    <w:rsid w:val="008376D7"/>
    <w:rsid w:val="008466F7"/>
    <w:rsid w:val="00854E77"/>
    <w:rsid w:val="0085504C"/>
    <w:rsid w:val="0085756C"/>
    <w:rsid w:val="00864A2B"/>
    <w:rsid w:val="00870595"/>
    <w:rsid w:val="00876290"/>
    <w:rsid w:val="00880458"/>
    <w:rsid w:val="00880D33"/>
    <w:rsid w:val="00880FAD"/>
    <w:rsid w:val="008815AB"/>
    <w:rsid w:val="00881DF9"/>
    <w:rsid w:val="0088253F"/>
    <w:rsid w:val="008840CD"/>
    <w:rsid w:val="00884C0A"/>
    <w:rsid w:val="00887D0A"/>
    <w:rsid w:val="00892CDB"/>
    <w:rsid w:val="0089383A"/>
    <w:rsid w:val="0089570E"/>
    <w:rsid w:val="008961DF"/>
    <w:rsid w:val="008A22C2"/>
    <w:rsid w:val="008A7731"/>
    <w:rsid w:val="008A7F1B"/>
    <w:rsid w:val="008B5232"/>
    <w:rsid w:val="008C1087"/>
    <w:rsid w:val="008C3D12"/>
    <w:rsid w:val="008C4C2C"/>
    <w:rsid w:val="008D064A"/>
    <w:rsid w:val="008D0BD4"/>
    <w:rsid w:val="008D4881"/>
    <w:rsid w:val="008E427C"/>
    <w:rsid w:val="008F0816"/>
    <w:rsid w:val="008F096B"/>
    <w:rsid w:val="008F60BE"/>
    <w:rsid w:val="008F626B"/>
    <w:rsid w:val="00902B2F"/>
    <w:rsid w:val="00904ED6"/>
    <w:rsid w:val="00906058"/>
    <w:rsid w:val="00920C5A"/>
    <w:rsid w:val="00921FD3"/>
    <w:rsid w:val="00923809"/>
    <w:rsid w:val="00947A9B"/>
    <w:rsid w:val="00955083"/>
    <w:rsid w:val="0095598F"/>
    <w:rsid w:val="0096119A"/>
    <w:rsid w:val="009618A3"/>
    <w:rsid w:val="00964298"/>
    <w:rsid w:val="009748AD"/>
    <w:rsid w:val="0098404A"/>
    <w:rsid w:val="009A2579"/>
    <w:rsid w:val="009A4466"/>
    <w:rsid w:val="009C79ED"/>
    <w:rsid w:val="009D385A"/>
    <w:rsid w:val="009D489F"/>
    <w:rsid w:val="009D57E3"/>
    <w:rsid w:val="009E0CD5"/>
    <w:rsid w:val="009E2B71"/>
    <w:rsid w:val="00A00EE3"/>
    <w:rsid w:val="00A01689"/>
    <w:rsid w:val="00A065A3"/>
    <w:rsid w:val="00A07F68"/>
    <w:rsid w:val="00A21493"/>
    <w:rsid w:val="00A21B97"/>
    <w:rsid w:val="00A23B6C"/>
    <w:rsid w:val="00A252BB"/>
    <w:rsid w:val="00A269D8"/>
    <w:rsid w:val="00A423E8"/>
    <w:rsid w:val="00A505B1"/>
    <w:rsid w:val="00A6111A"/>
    <w:rsid w:val="00A732F6"/>
    <w:rsid w:val="00A75126"/>
    <w:rsid w:val="00A77097"/>
    <w:rsid w:val="00A9086F"/>
    <w:rsid w:val="00A949E0"/>
    <w:rsid w:val="00AA306F"/>
    <w:rsid w:val="00AB2923"/>
    <w:rsid w:val="00AB4E14"/>
    <w:rsid w:val="00AB5052"/>
    <w:rsid w:val="00AC07F4"/>
    <w:rsid w:val="00AC2D5F"/>
    <w:rsid w:val="00AD0D03"/>
    <w:rsid w:val="00AD6ECE"/>
    <w:rsid w:val="00AE1432"/>
    <w:rsid w:val="00AE2315"/>
    <w:rsid w:val="00AE2494"/>
    <w:rsid w:val="00AE77E3"/>
    <w:rsid w:val="00AF00CB"/>
    <w:rsid w:val="00AF19CD"/>
    <w:rsid w:val="00AF21D4"/>
    <w:rsid w:val="00AF578E"/>
    <w:rsid w:val="00B004F8"/>
    <w:rsid w:val="00B01AF7"/>
    <w:rsid w:val="00B060BA"/>
    <w:rsid w:val="00B071DB"/>
    <w:rsid w:val="00B07551"/>
    <w:rsid w:val="00B208FF"/>
    <w:rsid w:val="00B210A0"/>
    <w:rsid w:val="00B25C34"/>
    <w:rsid w:val="00B25F43"/>
    <w:rsid w:val="00B324FC"/>
    <w:rsid w:val="00B34A57"/>
    <w:rsid w:val="00B36BBC"/>
    <w:rsid w:val="00B46208"/>
    <w:rsid w:val="00B75861"/>
    <w:rsid w:val="00B83D3B"/>
    <w:rsid w:val="00B87E88"/>
    <w:rsid w:val="00B90D71"/>
    <w:rsid w:val="00B91ED3"/>
    <w:rsid w:val="00B92848"/>
    <w:rsid w:val="00B93E42"/>
    <w:rsid w:val="00BA0802"/>
    <w:rsid w:val="00BA3490"/>
    <w:rsid w:val="00BB07DB"/>
    <w:rsid w:val="00BB0B69"/>
    <w:rsid w:val="00BB14F7"/>
    <w:rsid w:val="00BB1575"/>
    <w:rsid w:val="00BB4D15"/>
    <w:rsid w:val="00BB7714"/>
    <w:rsid w:val="00BB7D24"/>
    <w:rsid w:val="00BC1DB0"/>
    <w:rsid w:val="00BC4771"/>
    <w:rsid w:val="00BD267A"/>
    <w:rsid w:val="00BE1209"/>
    <w:rsid w:val="00BE1407"/>
    <w:rsid w:val="00BE1805"/>
    <w:rsid w:val="00BE489D"/>
    <w:rsid w:val="00BE70B3"/>
    <w:rsid w:val="00BF1491"/>
    <w:rsid w:val="00BF16EE"/>
    <w:rsid w:val="00C0090C"/>
    <w:rsid w:val="00C022D1"/>
    <w:rsid w:val="00C047C8"/>
    <w:rsid w:val="00C07B91"/>
    <w:rsid w:val="00C13A6C"/>
    <w:rsid w:val="00C177F2"/>
    <w:rsid w:val="00C25208"/>
    <w:rsid w:val="00C300CE"/>
    <w:rsid w:val="00C353DA"/>
    <w:rsid w:val="00C45A8C"/>
    <w:rsid w:val="00C511C4"/>
    <w:rsid w:val="00C53A0E"/>
    <w:rsid w:val="00C65EA0"/>
    <w:rsid w:val="00C71DA1"/>
    <w:rsid w:val="00C73C9E"/>
    <w:rsid w:val="00C75817"/>
    <w:rsid w:val="00C76AFD"/>
    <w:rsid w:val="00C83B49"/>
    <w:rsid w:val="00CA2752"/>
    <w:rsid w:val="00CA4406"/>
    <w:rsid w:val="00CB032F"/>
    <w:rsid w:val="00CB2B32"/>
    <w:rsid w:val="00CB7A39"/>
    <w:rsid w:val="00CC0787"/>
    <w:rsid w:val="00CC26BD"/>
    <w:rsid w:val="00CD32E4"/>
    <w:rsid w:val="00CD683A"/>
    <w:rsid w:val="00CF3BBC"/>
    <w:rsid w:val="00CF4124"/>
    <w:rsid w:val="00CF644C"/>
    <w:rsid w:val="00CF6DF6"/>
    <w:rsid w:val="00CF7812"/>
    <w:rsid w:val="00D045BA"/>
    <w:rsid w:val="00D05177"/>
    <w:rsid w:val="00D05465"/>
    <w:rsid w:val="00D07347"/>
    <w:rsid w:val="00D13E73"/>
    <w:rsid w:val="00D16577"/>
    <w:rsid w:val="00D20091"/>
    <w:rsid w:val="00D223A3"/>
    <w:rsid w:val="00D2445E"/>
    <w:rsid w:val="00D24DFB"/>
    <w:rsid w:val="00D25EFC"/>
    <w:rsid w:val="00D26042"/>
    <w:rsid w:val="00D27499"/>
    <w:rsid w:val="00D31A21"/>
    <w:rsid w:val="00D3245E"/>
    <w:rsid w:val="00D34C22"/>
    <w:rsid w:val="00D37B5B"/>
    <w:rsid w:val="00D46A99"/>
    <w:rsid w:val="00D51A16"/>
    <w:rsid w:val="00D51F2C"/>
    <w:rsid w:val="00D53025"/>
    <w:rsid w:val="00D6528F"/>
    <w:rsid w:val="00D66D8A"/>
    <w:rsid w:val="00D67E44"/>
    <w:rsid w:val="00D7416D"/>
    <w:rsid w:val="00D74CCE"/>
    <w:rsid w:val="00D8025A"/>
    <w:rsid w:val="00D923D6"/>
    <w:rsid w:val="00D95898"/>
    <w:rsid w:val="00DA2FE4"/>
    <w:rsid w:val="00DA5FE7"/>
    <w:rsid w:val="00DA7D72"/>
    <w:rsid w:val="00DB2FE4"/>
    <w:rsid w:val="00DC05D1"/>
    <w:rsid w:val="00DC1E9F"/>
    <w:rsid w:val="00DC3083"/>
    <w:rsid w:val="00DC3F5C"/>
    <w:rsid w:val="00DC557A"/>
    <w:rsid w:val="00DC78B9"/>
    <w:rsid w:val="00DD07B8"/>
    <w:rsid w:val="00DD2A1E"/>
    <w:rsid w:val="00DD7EE3"/>
    <w:rsid w:val="00DE205F"/>
    <w:rsid w:val="00DE3FF3"/>
    <w:rsid w:val="00DE4563"/>
    <w:rsid w:val="00DE67F0"/>
    <w:rsid w:val="00DE7F0C"/>
    <w:rsid w:val="00DF00F0"/>
    <w:rsid w:val="00DF1995"/>
    <w:rsid w:val="00DF49FE"/>
    <w:rsid w:val="00DF5248"/>
    <w:rsid w:val="00E002CC"/>
    <w:rsid w:val="00E01587"/>
    <w:rsid w:val="00E04152"/>
    <w:rsid w:val="00E10774"/>
    <w:rsid w:val="00E107B6"/>
    <w:rsid w:val="00E11C95"/>
    <w:rsid w:val="00E13783"/>
    <w:rsid w:val="00E15B3A"/>
    <w:rsid w:val="00E16B93"/>
    <w:rsid w:val="00E217E9"/>
    <w:rsid w:val="00E27E24"/>
    <w:rsid w:val="00E301BA"/>
    <w:rsid w:val="00E34509"/>
    <w:rsid w:val="00E34813"/>
    <w:rsid w:val="00E50122"/>
    <w:rsid w:val="00E53A51"/>
    <w:rsid w:val="00E5744F"/>
    <w:rsid w:val="00E64CB4"/>
    <w:rsid w:val="00E66434"/>
    <w:rsid w:val="00E67735"/>
    <w:rsid w:val="00E83773"/>
    <w:rsid w:val="00E9147F"/>
    <w:rsid w:val="00E93F56"/>
    <w:rsid w:val="00E9439E"/>
    <w:rsid w:val="00E94A88"/>
    <w:rsid w:val="00E96D4F"/>
    <w:rsid w:val="00E97F38"/>
    <w:rsid w:val="00EA0097"/>
    <w:rsid w:val="00EA0127"/>
    <w:rsid w:val="00EA35F1"/>
    <w:rsid w:val="00EA754A"/>
    <w:rsid w:val="00EB1F80"/>
    <w:rsid w:val="00EB46D6"/>
    <w:rsid w:val="00EB5618"/>
    <w:rsid w:val="00EC1F68"/>
    <w:rsid w:val="00EC7BE1"/>
    <w:rsid w:val="00ED0010"/>
    <w:rsid w:val="00ED38B0"/>
    <w:rsid w:val="00ED59FC"/>
    <w:rsid w:val="00EF15B6"/>
    <w:rsid w:val="00EF2095"/>
    <w:rsid w:val="00EF54A7"/>
    <w:rsid w:val="00EF7C60"/>
    <w:rsid w:val="00EF7D06"/>
    <w:rsid w:val="00F0339C"/>
    <w:rsid w:val="00F10980"/>
    <w:rsid w:val="00F16961"/>
    <w:rsid w:val="00F16D27"/>
    <w:rsid w:val="00F17765"/>
    <w:rsid w:val="00F2108E"/>
    <w:rsid w:val="00F2542D"/>
    <w:rsid w:val="00F255CF"/>
    <w:rsid w:val="00F30B22"/>
    <w:rsid w:val="00F36101"/>
    <w:rsid w:val="00F36C23"/>
    <w:rsid w:val="00F3774C"/>
    <w:rsid w:val="00F41B9A"/>
    <w:rsid w:val="00F42878"/>
    <w:rsid w:val="00F434F8"/>
    <w:rsid w:val="00F439E2"/>
    <w:rsid w:val="00F447B7"/>
    <w:rsid w:val="00F47010"/>
    <w:rsid w:val="00F53A58"/>
    <w:rsid w:val="00F56577"/>
    <w:rsid w:val="00F577FB"/>
    <w:rsid w:val="00F579E9"/>
    <w:rsid w:val="00F606EF"/>
    <w:rsid w:val="00F75D73"/>
    <w:rsid w:val="00F75F6E"/>
    <w:rsid w:val="00F777F5"/>
    <w:rsid w:val="00F77F46"/>
    <w:rsid w:val="00F82339"/>
    <w:rsid w:val="00F872EC"/>
    <w:rsid w:val="00F91854"/>
    <w:rsid w:val="00F92FD1"/>
    <w:rsid w:val="00F935FE"/>
    <w:rsid w:val="00F96992"/>
    <w:rsid w:val="00FA2040"/>
    <w:rsid w:val="00FA39A1"/>
    <w:rsid w:val="00FA4F74"/>
    <w:rsid w:val="00FC4B95"/>
    <w:rsid w:val="00FC754D"/>
    <w:rsid w:val="00FD7DD1"/>
    <w:rsid w:val="00FF1FCF"/>
    <w:rsid w:val="00FF2CCA"/>
    <w:rsid w:val="00FF2FC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836F5"/>
  <w15:docId w15:val="{203EC4C2-A976-462A-AB52-66C72CE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8E42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224906"/>
    <w:pPr>
      <w:tabs>
        <w:tab w:val="left" w:pos="8647"/>
      </w:tabs>
      <w:ind w:right="-1"/>
      <w:jc w:val="center"/>
    </w:pPr>
    <w:rPr>
      <w:rFonts w:ascii="Arial" w:hAnsi="Arial" w:cs="Arial"/>
      <w:b/>
      <w:bCs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rsid w:val="00EB1F8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B1F80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21F35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0170D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63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371F-C26E-47F9-B26F-FB33F2CC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10</Pages>
  <Words>2034</Words>
  <Characters>11191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13199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Marta Mora Castillo</dc:creator>
  <cp:lastModifiedBy>licencias cek27</cp:lastModifiedBy>
  <cp:revision>153</cp:revision>
  <cp:lastPrinted>2022-03-18T17:28:00Z</cp:lastPrinted>
  <dcterms:created xsi:type="dcterms:W3CDTF">2017-07-27T12:24:00Z</dcterms:created>
  <dcterms:modified xsi:type="dcterms:W3CDTF">2022-03-18T19:51:00Z</dcterms:modified>
</cp:coreProperties>
</file>