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A5DF17E" w:rsidR="00062C44" w:rsidRPr="0021553E" w:rsidRDefault="00727513" w:rsidP="0021553E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48"/>
          <w:szCs w:val="48"/>
          <w:lang w:val="es-MX"/>
        </w:rPr>
      </w:pPr>
      <w:r w:rsidRPr="0021553E">
        <w:rPr>
          <w:rFonts w:ascii="Open Sans ExtraBold" w:hAnsi="Open Sans ExtraBold" w:cs="Arial Black"/>
          <w:b/>
          <w:bCs/>
          <w:sz w:val="48"/>
          <w:szCs w:val="48"/>
          <w:lang w:val="es-MX"/>
        </w:rPr>
        <w:t>SANI-TEK</w:t>
      </w:r>
    </w:p>
    <w:p w14:paraId="5690495B" w14:textId="4DD1126C" w:rsidR="00062C44" w:rsidRPr="00B743FF" w:rsidRDefault="00727513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DESINFECTANTE LIQUIDO SIN ENJUAGUE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79B07D98" w:rsidR="00062C44" w:rsidRPr="00B743FF" w:rsidRDefault="0075085D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DESINFECTANTE</w:t>
      </w:r>
    </w:p>
    <w:p w14:paraId="7819D293" w14:textId="0022157A" w:rsidR="0065322F" w:rsidRPr="0065322F" w:rsidRDefault="00AF2243" w:rsidP="0065322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21553E">
        <w:tc>
          <w:tcPr>
            <w:tcW w:w="5048" w:type="dxa"/>
            <w:shd w:val="clear" w:color="auto" w:fill="334F84"/>
          </w:tcPr>
          <w:p w14:paraId="6CA6C969" w14:textId="77777777" w:rsidR="00062C44" w:rsidRPr="0021553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21553E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21553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21553E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INSTRUCCIONES DE USO</w:t>
            </w:r>
          </w:p>
        </w:tc>
      </w:tr>
      <w:tr w:rsidR="00062C44" w:rsidRPr="009D2A96" w14:paraId="2D654C09" w14:textId="77777777" w:rsidTr="0021553E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0559F429" w14:textId="75F315E2" w:rsidR="00A61570" w:rsidRPr="00F77E88" w:rsidRDefault="0075085D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SANI-TEK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>desinfectante que consiste en una mezcla en equilibrio de ácido peracetico, peróxido de hidrogeno, ácido acético y agentes estabilizantes</w:t>
            </w:r>
            <w:r w:rsidR="0021553E">
              <w:rPr>
                <w:rFonts w:ascii="Open Sans" w:hAnsi="Open Sans" w:cs="Arial"/>
                <w:lang w:val="es-MX"/>
              </w:rPr>
              <w:t xml:space="preserve">, los cuales lo hacen un producto capaz de eliminar el virus </w:t>
            </w:r>
            <w:r w:rsidR="0021553E" w:rsidRPr="00500AF3">
              <w:rPr>
                <w:rFonts w:ascii="Open Sans" w:hAnsi="Open Sans" w:cs="Arial"/>
                <w:b/>
                <w:lang w:val="es-CR"/>
              </w:rPr>
              <w:t>SARS-CoV-2</w:t>
            </w:r>
            <w:r w:rsidR="0021553E">
              <w:rPr>
                <w:rFonts w:ascii="Open Sans" w:hAnsi="Open Sans" w:cs="Arial"/>
                <w:lang w:val="es-CR"/>
              </w:rPr>
              <w:t>, causante de la enfermedad del Coronavirus (Covid-19), según lo establecido por organismos internacionales, como US EPA y US CDC (</w:t>
            </w:r>
            <w:r w:rsidR="0021553E" w:rsidRPr="00500AF3">
              <w:rPr>
                <w:rFonts w:ascii="Open Sans" w:hAnsi="Open Sans" w:cs="Arial"/>
                <w:b/>
                <w:sz w:val="24"/>
                <w:szCs w:val="24"/>
                <w:vertAlign w:val="superscript"/>
                <w:lang w:val="es-CR"/>
              </w:rPr>
              <w:t>*</w:t>
            </w:r>
            <w:r w:rsidR="0021553E">
              <w:rPr>
                <w:rFonts w:ascii="Open Sans" w:hAnsi="Open Sans" w:cs="Arial"/>
                <w:lang w:val="es-CR"/>
              </w:rPr>
              <w:t>tal como se muestra en información complementaria).</w:t>
            </w:r>
            <w:r>
              <w:rPr>
                <w:rFonts w:ascii="Open Sans" w:hAnsi="Open Sans" w:cs="Arial"/>
                <w:lang w:val="es-MX"/>
              </w:rPr>
              <w:t xml:space="preserve">.  Cuenta con un amplio espectro de actividad contra microorganismos </w:t>
            </w:r>
            <w:r w:rsidR="0065322F">
              <w:rPr>
                <w:rFonts w:ascii="Open Sans" w:hAnsi="Open Sans" w:cs="Arial"/>
                <w:lang w:val="es-MX"/>
              </w:rPr>
              <w:t xml:space="preserve"> (bacterias,  hongos, virus y esporas) en agua fría o caliente.  Ha demostrado efectividad contra patógenos como S.aureus,  P.aeruginosa, L.monocytogenes, E.coli O157:H7</w:t>
            </w:r>
            <w:r w:rsidR="00F77E88">
              <w:rPr>
                <w:rFonts w:ascii="Open Sans" w:hAnsi="Open Sans" w:cs="Arial"/>
                <w:lang w:val="es-MX"/>
              </w:rPr>
              <w:t>.</w:t>
            </w:r>
            <w:r w:rsidR="0065322F">
              <w:rPr>
                <w:rFonts w:ascii="Open Sans" w:hAnsi="Open Sans" w:cs="Arial"/>
                <w:lang w:val="es-MX"/>
              </w:rPr>
              <w:t xml:space="preserve">    Puede usarse en producción orgánica</w:t>
            </w:r>
            <w:r w:rsidR="0065322F" w:rsidRPr="00D766CF">
              <w:rPr>
                <w:rFonts w:ascii="Open Sans" w:hAnsi="Open Sans" w:cs="Arial"/>
                <w:sz w:val="16"/>
                <w:szCs w:val="16"/>
                <w:lang w:val="es-MX"/>
              </w:rPr>
              <w:t xml:space="preserve"> </w:t>
            </w:r>
            <w:r w:rsidR="0065322F" w:rsidRPr="00D766CF">
              <w:rPr>
                <w:rFonts w:ascii="Open Sans" w:hAnsi="Open Sans" w:cs="Arial"/>
                <w:b/>
                <w:sz w:val="16"/>
                <w:szCs w:val="16"/>
                <w:lang w:val="es-MX"/>
              </w:rPr>
              <w:t>7 CFR 205.601 y 6 y 7 CFR 205.605b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52904A80" w14:textId="67B77A73" w:rsidR="00134048" w:rsidRDefault="00D766C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Para desinfección de superficies en contacto con alimentos</w:t>
            </w:r>
            <w:r w:rsidR="00134048" w:rsidRPr="00134048">
              <w:rPr>
                <w:rFonts w:ascii="Open Sans" w:hAnsi="Open Sans" w:cs="Arial"/>
                <w:b/>
                <w:lang w:val="es-MX"/>
              </w:rPr>
              <w:t>:</w:t>
            </w:r>
            <w:r>
              <w:rPr>
                <w:rFonts w:ascii="Open Sans" w:hAnsi="Open Sans" w:cs="Arial"/>
                <w:lang w:val="es-MX"/>
              </w:rPr>
              <w:t xml:space="preserve">   use 1.4-3.0</w:t>
            </w:r>
            <w:r w:rsidR="00134048">
              <w:rPr>
                <w:rFonts w:ascii="Open Sans" w:hAnsi="Open Sans" w:cs="Arial"/>
                <w:lang w:val="es-MX"/>
              </w:rPr>
              <w:t xml:space="preserve"> oz/</w:t>
            </w:r>
            <w:r>
              <w:rPr>
                <w:rFonts w:ascii="Open Sans" w:hAnsi="Open Sans" w:cs="Arial"/>
                <w:lang w:val="es-MX"/>
              </w:rPr>
              <w:t>6galo</w:t>
            </w:r>
            <w:r w:rsidR="00134048">
              <w:rPr>
                <w:rFonts w:ascii="Open Sans" w:hAnsi="Open Sans" w:cs="Arial"/>
                <w:lang w:val="es-MX"/>
              </w:rPr>
              <w:t>n</w:t>
            </w:r>
            <w:r>
              <w:rPr>
                <w:rFonts w:ascii="Open Sans" w:hAnsi="Open Sans" w:cs="Arial"/>
                <w:lang w:val="es-MX"/>
              </w:rPr>
              <w:t>es (100-200ppm).  Aplique  y deje secar en la superficie.</w:t>
            </w:r>
          </w:p>
          <w:p w14:paraId="388C2CCF" w14:textId="58656505" w:rsidR="00134048" w:rsidRDefault="00D766C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Membranas de OR</w:t>
            </w:r>
            <w:r w:rsidR="003D7011">
              <w:rPr>
                <w:rFonts w:ascii="Open Sans" w:hAnsi="Open Sans" w:cs="Arial"/>
                <w:b/>
                <w:lang w:val="es-MX"/>
              </w:rPr>
              <w:t>,  nano y UF</w:t>
            </w:r>
            <w:r w:rsidR="00134048" w:rsidRPr="00134048">
              <w:rPr>
                <w:rFonts w:ascii="Open Sans" w:hAnsi="Open Sans" w:cs="Arial"/>
                <w:b/>
                <w:lang w:val="es-MX"/>
              </w:rPr>
              <w:t xml:space="preserve">: </w:t>
            </w:r>
            <w:r w:rsidR="003D7011" w:rsidRPr="003D7011">
              <w:rPr>
                <w:rFonts w:ascii="Open Sans" w:hAnsi="Open Sans" w:cs="Arial"/>
                <w:lang w:val="es-MX"/>
              </w:rPr>
              <w:t>Chequear comp</w:t>
            </w:r>
            <w:r w:rsidR="003101C5">
              <w:rPr>
                <w:rFonts w:ascii="Open Sans" w:hAnsi="Open Sans" w:cs="Arial"/>
                <w:lang w:val="es-MX"/>
              </w:rPr>
              <w:t>atibilidad con el fabricante</w:t>
            </w:r>
            <w:r w:rsidR="003D7011" w:rsidRPr="003D7011">
              <w:rPr>
                <w:rFonts w:ascii="Open Sans" w:hAnsi="Open Sans" w:cs="Arial"/>
                <w:lang w:val="es-MX"/>
              </w:rPr>
              <w:t>, usar 1-2 oz/5 galones de agua.  No exceder 68 °F,  recircular por 10 minutos.</w:t>
            </w:r>
            <w:r w:rsidR="00134048" w:rsidRPr="003D7011">
              <w:rPr>
                <w:rFonts w:ascii="Open Sans" w:hAnsi="Open Sans" w:cs="Arial"/>
                <w:lang w:val="es-MX"/>
              </w:rPr>
              <w:t xml:space="preserve">  </w:t>
            </w:r>
          </w:p>
          <w:p w14:paraId="66F1A079" w14:textId="120B1FEE" w:rsidR="003D7011" w:rsidRDefault="003D701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3D7011">
              <w:rPr>
                <w:rFonts w:ascii="Open Sans" w:hAnsi="Open Sans" w:cs="Arial"/>
                <w:b/>
                <w:lang w:val="es-MX"/>
              </w:rPr>
              <w:t>Frutas y vegetales</w:t>
            </w:r>
            <w:r>
              <w:rPr>
                <w:rFonts w:ascii="Open Sans" w:hAnsi="Open Sans" w:cs="Arial"/>
                <w:lang w:val="es-MX"/>
              </w:rPr>
              <w:t>:</w:t>
            </w:r>
            <w:r w:rsidR="003101C5">
              <w:rPr>
                <w:rFonts w:ascii="Open Sans" w:hAnsi="Open Sans" w:cs="Arial"/>
                <w:lang w:val="es-MX"/>
              </w:rPr>
              <w:t xml:space="preserve">   usar 0.3-1.1 oz/6 galones  (</w:t>
            </w:r>
            <w:r>
              <w:rPr>
                <w:rFonts w:ascii="Open Sans" w:hAnsi="Open Sans" w:cs="Arial"/>
                <w:lang w:val="es-MX"/>
              </w:rPr>
              <w:t>25-80 ppm PAA),  como máximo.</w:t>
            </w:r>
          </w:p>
          <w:p w14:paraId="63C59155" w14:textId="2D28D219" w:rsidR="003D7011" w:rsidRPr="00244088" w:rsidRDefault="003D701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Superficies sin contacto</w:t>
            </w:r>
            <w:r w:rsidR="003101C5">
              <w:rPr>
                <w:rFonts w:ascii="Open Sans" w:hAnsi="Open Sans" w:cs="Arial"/>
                <w:lang w:val="es-MX"/>
              </w:rPr>
              <w:t xml:space="preserve"> con alimentos: usar 1.5 a 3.0 oz/6 galones</w:t>
            </w:r>
            <w:r>
              <w:rPr>
                <w:rFonts w:ascii="Open Sans" w:hAnsi="Open Sans" w:cs="Arial"/>
                <w:lang w:val="es-MX"/>
              </w:rPr>
              <w:t>, aplicar y dejar secar en las superficies.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21553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21553E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21553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21553E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  <w:t>PRECAUCIONES DE SEGURIDAD</w:t>
            </w:r>
          </w:p>
        </w:tc>
      </w:tr>
      <w:tr w:rsidR="00062C44" w:rsidRPr="009D2A96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02A639B2" w:rsidR="00062C44" w:rsidRPr="00A94C21" w:rsidRDefault="0065322F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65322F">
              <w:rPr>
                <w:rFonts w:ascii="Open Sans" w:hAnsi="Open Sans" w:cs="Arial"/>
                <w:b/>
                <w:lang w:val="es-MX"/>
              </w:rPr>
              <w:t>SANI-TEK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>un producto</w:t>
            </w:r>
            <w:r>
              <w:rPr>
                <w:rFonts w:ascii="Open Sans" w:hAnsi="Open Sans" w:cs="Arial"/>
                <w:lang w:val="es-MX"/>
              </w:rPr>
              <w:t xml:space="preserve"> </w:t>
            </w:r>
            <w:r w:rsidR="00532219">
              <w:rPr>
                <w:rFonts w:ascii="Open Sans" w:hAnsi="Open Sans" w:cs="Arial"/>
                <w:lang w:val="es-MX"/>
              </w:rPr>
              <w:t xml:space="preserve"> para </w:t>
            </w:r>
            <w:r>
              <w:rPr>
                <w:rFonts w:ascii="Open Sans" w:hAnsi="Open Sans" w:cs="Arial"/>
                <w:lang w:val="es-MX"/>
              </w:rPr>
              <w:t>desinfección en pro</w:t>
            </w:r>
            <w:r w:rsidR="00D766CF">
              <w:rPr>
                <w:rFonts w:ascii="Open Sans" w:hAnsi="Open Sans" w:cs="Arial"/>
                <w:lang w:val="es-MX"/>
              </w:rPr>
              <w:t xml:space="preserve">cesos CIP y áreas de proceso </w:t>
            </w:r>
            <w:r>
              <w:rPr>
                <w:rFonts w:ascii="Open Sans" w:hAnsi="Open Sans" w:cs="Arial"/>
                <w:lang w:val="es-MX"/>
              </w:rPr>
              <w:t xml:space="preserve"> en plantas de producción de alimentos y relacionadas</w:t>
            </w:r>
            <w:r w:rsidR="00B044B3">
              <w:rPr>
                <w:rFonts w:ascii="Open Sans" w:hAnsi="Open Sans" w:cs="Arial"/>
                <w:lang w:val="es-MX"/>
              </w:rPr>
              <w:t>,</w:t>
            </w:r>
            <w:r w:rsidR="00D766CF">
              <w:rPr>
                <w:rFonts w:ascii="Open Sans" w:hAnsi="Open Sans" w:cs="Arial"/>
                <w:lang w:val="es-MX"/>
              </w:rPr>
              <w:t xml:space="preserve"> en contacto directo o indirecto con los alimentos</w:t>
            </w:r>
            <w:r w:rsidR="00D766CF" w:rsidRPr="00D766CF">
              <w:rPr>
                <w:rFonts w:ascii="Open Sans" w:hAnsi="Open Sans" w:cs="Arial"/>
                <w:b/>
                <w:sz w:val="16"/>
                <w:szCs w:val="16"/>
                <w:lang w:val="es-MX"/>
              </w:rPr>
              <w:t>,  21 CFR 173.315 o 21 CFR 173.370</w:t>
            </w:r>
            <w:r>
              <w:rPr>
                <w:rFonts w:ascii="Open Sans" w:hAnsi="Open Sans" w:cs="Arial"/>
                <w:lang w:val="es-MX"/>
              </w:rPr>
              <w:t xml:space="preserve">   Se puede usar en otros procesos de desinfección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21553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21553E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2B6941DC" w:rsidR="002453EA" w:rsidRPr="005919DB" w:rsidRDefault="003D5D68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  <w:p w14:paraId="0CF605E9" w14:textId="77777777" w:rsidR="007335F9" w:rsidRDefault="007335F9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DB8CB95" w:rsidR="002453EA" w:rsidRPr="005919DB" w:rsidRDefault="003D5D68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2FEEB90B" w:rsidR="002453EA" w:rsidRPr="002E00DC" w:rsidRDefault="0075085D" w:rsidP="0067139C">
                                    <w:pPr>
                                      <w:jc w:val="center"/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>Ox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517C778B" w:rsidR="002453EA" w:rsidRPr="00C13B00" w:rsidRDefault="003D5D68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6" style="position:absolute;left:0;text-align:left;margin-left:196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">
                      <v:rect id="Rectangle 6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2B6941DC" w:rsidR="002453EA" w:rsidRPr="005919DB" w:rsidRDefault="003D5D68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  <w:p w14:paraId="0CF605E9" w14:textId="77777777" w:rsidR="007335F9" w:rsidRDefault="007335F9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DB8CB95" w:rsidR="002453EA" w:rsidRPr="005919DB" w:rsidRDefault="003D5D68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2FEEB90B" w:rsidR="002453EA" w:rsidRPr="002E00DC" w:rsidRDefault="0075085D" w:rsidP="0067139C">
                              <w:pPr>
                                <w:jc w:val="center"/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>Ox</w:t>
                              </w:r>
                            </w:p>
                          </w:txbxContent>
                        </v:textbox>
                      </v:rect>
                      <v:rect id="Rectangle 9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517C778B" w:rsidR="002453EA" w:rsidRPr="00C13B00" w:rsidRDefault="003D5D68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D96A65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9D2A9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01FED472" w:rsidR="007461C7" w:rsidRPr="0021553E" w:rsidRDefault="007461C7" w:rsidP="00BD751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Apariencia:</w:t>
                  </w:r>
                  <w:r w:rsidR="00850C1C"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353C43" w:rsidRPr="0021553E">
                    <w:rPr>
                      <w:rFonts w:ascii="Open Sans" w:hAnsi="Open Sans" w:cs="Arial"/>
                      <w:sz w:val="20"/>
                      <w:szCs w:val="20"/>
                    </w:rPr>
                    <w:t xml:space="preserve"> Lí</w:t>
                  </w:r>
                  <w:r w:rsidR="00D96A65" w:rsidRPr="0021553E">
                    <w:rPr>
                      <w:rFonts w:ascii="Open Sans" w:hAnsi="Open Sans" w:cs="Arial"/>
                      <w:sz w:val="20"/>
                      <w:szCs w:val="20"/>
                    </w:rPr>
                    <w:t>quido</w:t>
                  </w:r>
                  <w:r w:rsidR="0075085D" w:rsidRPr="0021553E">
                    <w:rPr>
                      <w:rFonts w:ascii="Open Sans" w:hAnsi="Open Sans" w:cs="Arial"/>
                      <w:sz w:val="20"/>
                      <w:szCs w:val="20"/>
                    </w:rPr>
                    <w:t xml:space="preserve"> incoloro</w:t>
                  </w:r>
                </w:p>
                <w:p w14:paraId="684F53E5" w14:textId="49FFA027" w:rsidR="00BF5633" w:rsidRPr="0021553E" w:rsidRDefault="0075085D" w:rsidP="00BD751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Olor</w:t>
                  </w:r>
                  <w:r w:rsidR="00BF5633"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:  </w:t>
                  </w:r>
                  <w:r w:rsidR="007335F9" w:rsidRPr="0021553E">
                    <w:rPr>
                      <w:rFonts w:ascii="Open Sans" w:hAnsi="Open Sans" w:cs="Arial"/>
                      <w:sz w:val="20"/>
                      <w:szCs w:val="20"/>
                    </w:rPr>
                    <w:t xml:space="preserve"> </w:t>
                  </w:r>
                  <w:r w:rsidR="0015020B" w:rsidRPr="0021553E">
                    <w:rPr>
                      <w:rFonts w:ascii="Open Sans" w:hAnsi="Open Sans" w:cs="Arial"/>
                      <w:sz w:val="20"/>
                      <w:szCs w:val="20"/>
                    </w:rPr>
                    <w:t>característico</w:t>
                  </w:r>
                  <w:r w:rsidRPr="0021553E">
                    <w:rPr>
                      <w:rFonts w:ascii="Open Sans" w:hAnsi="Open Sans" w:cs="Arial"/>
                      <w:sz w:val="20"/>
                      <w:szCs w:val="20"/>
                    </w:rPr>
                    <w:t xml:space="preserve"> ( ácido acético )</w:t>
                  </w:r>
                </w:p>
                <w:p w14:paraId="16EDDEBC" w14:textId="1FF19DB2" w:rsidR="00707301" w:rsidRPr="0021553E" w:rsidRDefault="00707301" w:rsidP="00BD751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Gravedad específica:</w:t>
                  </w:r>
                  <w:r w:rsidR="007335F9" w:rsidRPr="0021553E">
                    <w:rPr>
                      <w:rFonts w:ascii="Open Sans" w:hAnsi="Open Sans" w:cs="Arial"/>
                      <w:sz w:val="20"/>
                      <w:szCs w:val="20"/>
                    </w:rPr>
                    <w:t xml:space="preserve">  1.000</w:t>
                  </w:r>
                  <w:r w:rsidRPr="0021553E">
                    <w:rPr>
                      <w:rFonts w:ascii="Open Sans" w:hAnsi="Open Sans" w:cs="Arial"/>
                      <w:sz w:val="20"/>
                      <w:szCs w:val="20"/>
                    </w:rPr>
                    <w:t xml:space="preserve"> – 1.</w:t>
                  </w:r>
                  <w:r w:rsidR="007335F9" w:rsidRPr="0021553E">
                    <w:rPr>
                      <w:rFonts w:ascii="Open Sans" w:hAnsi="Open Sans" w:cs="Arial"/>
                      <w:sz w:val="20"/>
                      <w:szCs w:val="20"/>
                    </w:rPr>
                    <w:t>040</w:t>
                  </w:r>
                </w:p>
                <w:p w14:paraId="7DD39698" w14:textId="41612371" w:rsidR="007461C7" w:rsidRPr="0021553E" w:rsidRDefault="007335F9" w:rsidP="00BD751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pH </w:t>
                  </w:r>
                  <w:r w:rsidR="0075085D"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a 1 % </w:t>
                  </w:r>
                  <w:r w:rsidR="007461C7"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="00850C1C"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75085D" w:rsidRPr="0021553E">
                    <w:rPr>
                      <w:rFonts w:ascii="Open Sans" w:hAnsi="Open Sans" w:cs="Arial"/>
                      <w:sz w:val="20"/>
                      <w:szCs w:val="20"/>
                    </w:rPr>
                    <w:t>2.0</w:t>
                  </w:r>
                  <w:r w:rsidR="00D96A65" w:rsidRPr="0021553E">
                    <w:rPr>
                      <w:rFonts w:ascii="Open Sans" w:hAnsi="Open Sans" w:cs="Arial"/>
                      <w:sz w:val="20"/>
                      <w:szCs w:val="20"/>
                    </w:rPr>
                    <w:t xml:space="preserve"> – </w:t>
                  </w:r>
                  <w:r w:rsidR="0075085D" w:rsidRPr="0021553E">
                    <w:rPr>
                      <w:rFonts w:ascii="Open Sans" w:hAnsi="Open Sans" w:cs="Arial"/>
                      <w:sz w:val="20"/>
                      <w:szCs w:val="20"/>
                    </w:rPr>
                    <w:t>3</w:t>
                  </w:r>
                  <w:r w:rsidR="00707301" w:rsidRPr="0021553E">
                    <w:rPr>
                      <w:rFonts w:ascii="Open Sans" w:hAnsi="Open Sans" w:cs="Arial"/>
                      <w:sz w:val="20"/>
                      <w:szCs w:val="20"/>
                    </w:rPr>
                    <w:t>.0</w:t>
                  </w:r>
                </w:p>
                <w:p w14:paraId="01A08231" w14:textId="69C6D358" w:rsidR="00996CB5" w:rsidRDefault="0021553E" w:rsidP="00BD751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Compatibilidad materiales (</w:t>
                  </w:r>
                  <w:r w:rsidR="00D766CF" w:rsidRPr="0021553E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Bombas/empaques):   </w:t>
                  </w:r>
                  <w:r w:rsidR="00D766CF" w:rsidRPr="0021553E">
                    <w:rPr>
                      <w:rFonts w:ascii="Open Sans" w:hAnsi="Open Sans" w:cs="Arial"/>
                      <w:sz w:val="20"/>
                      <w:szCs w:val="20"/>
                    </w:rPr>
                    <w:t>Teflon, Kynar, Gore-tex y polipropileno ( No usar PE )</w:t>
                  </w:r>
                </w:p>
                <w:p w14:paraId="07D6CB43" w14:textId="77777777" w:rsidR="0021553E" w:rsidRPr="00F301DE" w:rsidRDefault="0021553E" w:rsidP="00215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Open Sans" w:hAnsi="Open Sans" w:cs="Arial"/>
                      <w:b/>
                      <w:sz w:val="18"/>
                      <w:szCs w:val="18"/>
                      <w:lang w:val="es-CR"/>
                    </w:rPr>
                  </w:pPr>
                  <w:r w:rsidRPr="00F301DE">
                    <w:rPr>
                      <w:rFonts w:ascii="Open Sans" w:hAnsi="Open Sans" w:cs="Arial"/>
                      <w:b/>
                      <w:lang w:val="es-CR"/>
                    </w:rPr>
                    <w:t>*</w:t>
                  </w:r>
                  <w:r w:rsidRPr="00F301DE">
                    <w:rPr>
                      <w:rFonts w:ascii="Open Sans" w:hAnsi="Open Sans" w:cs="Arial"/>
                      <w:b/>
                      <w:sz w:val="18"/>
                      <w:szCs w:val="18"/>
                      <w:lang w:val="es-CR"/>
                    </w:rPr>
                    <w:t>Información complementaria</w:t>
                  </w:r>
                </w:p>
                <w:p w14:paraId="6EBDF116" w14:textId="3FE271A5" w:rsidR="0021553E" w:rsidRPr="0021553E" w:rsidRDefault="0021553E" w:rsidP="002155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Open Sans" w:hAnsi="Open Sans" w:cs="Helvetica"/>
                      <w:vertAlign w:val="superscript"/>
                      <w:lang w:val="es-CR"/>
                    </w:rPr>
                  </w:pPr>
                  <w:hyperlink r:id="rId8" w:history="1">
                    <w:r w:rsidRPr="00081CDD">
                      <w:rPr>
                        <w:rStyle w:val="Hipervnculo"/>
                        <w:rFonts w:ascii="Open Sans" w:hAnsi="Open Sans" w:cs="Helvetica"/>
                        <w:vertAlign w:val="superscript"/>
                        <w:lang w:val="es-CR"/>
                      </w:rPr>
                      <w:t>https://www.epa.gov/pesticide-registration/list-n-disinfectants-use-against-sars-cov-2</w:t>
                    </w:r>
                  </w:hyperlink>
                </w:p>
                <w:p w14:paraId="669E7FE3" w14:textId="77777777" w:rsidR="004662A6" w:rsidRPr="00707301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77B85505" w:rsidR="004662A6" w:rsidRPr="00707301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42D02DAD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C13B00">
              <w:rPr>
                <w:rFonts w:ascii="Open Sans" w:hAnsi="Open Sans"/>
                <w:lang w:val="es-MX"/>
              </w:rPr>
              <w:t>Rica:</w:t>
            </w:r>
            <w:r w:rsidR="001919FB">
              <w:rPr>
                <w:rFonts w:ascii="Open Sans" w:hAnsi="Open Sans"/>
                <w:lang w:val="es-MX"/>
              </w:rPr>
              <w:t xml:space="preserve"> </w:t>
            </w:r>
            <w:r w:rsidR="0085307B" w:rsidRPr="0085307B">
              <w:rPr>
                <w:rFonts w:ascii="Open Sans" w:hAnsi="Open Sans"/>
                <w:lang w:val="es-MX"/>
              </w:rPr>
              <w:t>QH-18-00050</w:t>
            </w:r>
          </w:p>
          <w:p w14:paraId="07072C0E" w14:textId="784856A2" w:rsidR="004F5741" w:rsidRDefault="001919FB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El Salvador</w:t>
            </w:r>
            <w:r w:rsidR="003D5D68">
              <w:rPr>
                <w:rFonts w:ascii="Open Sans" w:hAnsi="Open Sans"/>
                <w:lang w:val="es-MX"/>
              </w:rPr>
              <w:t>:</w:t>
            </w:r>
            <w:r>
              <w:rPr>
                <w:rFonts w:ascii="Open Sans" w:hAnsi="Open Sans"/>
                <w:lang w:val="es-MX"/>
              </w:rPr>
              <w:t xml:space="preserve"> </w:t>
            </w:r>
            <w:r w:rsidR="00F54391" w:rsidRPr="00F54391">
              <w:rPr>
                <w:rFonts w:ascii="Open Sans" w:hAnsi="Open Sans"/>
                <w:lang w:val="es-MX"/>
              </w:rPr>
              <w:t>1EH02290815</w:t>
            </w:r>
          </w:p>
          <w:p w14:paraId="759B23EF" w14:textId="0F01B0FD" w:rsidR="001919FB" w:rsidRDefault="001919FB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ARSA: </w:t>
            </w:r>
            <w:r w:rsidR="009C24F7" w:rsidRPr="009C24F7">
              <w:rPr>
                <w:rFonts w:ascii="Open Sans" w:hAnsi="Open Sans"/>
                <w:lang w:val="es-MX"/>
              </w:rPr>
              <w:t>HN-H-0723-0005</w:t>
            </w:r>
          </w:p>
          <w:p w14:paraId="347AF9A9" w14:textId="3A68714A" w:rsidR="00345C7F" w:rsidRDefault="00345C7F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Guatemala: </w:t>
            </w:r>
            <w:r w:rsidRPr="00345C7F">
              <w:rPr>
                <w:rFonts w:ascii="Open Sans" w:hAnsi="Open Sans"/>
                <w:lang w:val="es-MX"/>
              </w:rPr>
              <w:t>PH-14104</w:t>
            </w:r>
          </w:p>
          <w:p w14:paraId="7E594C37" w14:textId="09D021C2" w:rsidR="001919FB" w:rsidRDefault="001919FB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Panamá: DEPA: </w:t>
            </w:r>
            <w:r w:rsidRPr="001919FB">
              <w:rPr>
                <w:rFonts w:ascii="Open Sans" w:hAnsi="Open Sans"/>
                <w:lang w:val="es-MX"/>
              </w:rPr>
              <w:t>58319</w:t>
            </w:r>
          </w:p>
          <w:p w14:paraId="3A3043E4" w14:textId="7C59A6AB" w:rsidR="004F5741" w:rsidRPr="00D96A65" w:rsidRDefault="004F5741" w:rsidP="004B48E0">
            <w:pPr>
              <w:rPr>
                <w:rFonts w:ascii="Open Sans" w:hAnsi="Open Sans"/>
                <w:color w:val="000000" w:themeColor="text1"/>
                <w:lang w:val="es-MX"/>
              </w:rPr>
            </w:pPr>
          </w:p>
          <w:p w14:paraId="239CF467" w14:textId="23A51A30" w:rsidR="00353C43" w:rsidRDefault="007335F9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3A817EA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257810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2F82DDD9" w:rsidR="002453EA" w:rsidRPr="002802F7" w:rsidRDefault="00727513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SANI-TEK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2E716960" w:rsidR="002453EA" w:rsidRPr="002802F7" w:rsidRDefault="003D5D68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CEKFT-318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0C6F9C85" w:rsidR="002453EA" w:rsidRPr="002802F7" w:rsidRDefault="00BD751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AC3ABE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1919F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E90F4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1919F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A94F2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B0121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5B183DA9" w:rsidR="002453EA" w:rsidRPr="002802F7" w:rsidRDefault="00C7745E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E90F4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BD751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B0121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5A817EE5" w:rsidR="002453EA" w:rsidRPr="002802F7" w:rsidRDefault="003D5D68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13Feb13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74D1C7E0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B05B2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B05B2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8B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margin-left:82.35pt;margin-top:20.3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2F82DDD9" w:rsidR="002453EA" w:rsidRPr="002802F7" w:rsidRDefault="00727513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SANI-TEK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2E716960" w:rsidR="002453EA" w:rsidRPr="002802F7" w:rsidRDefault="003D5D68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CEKFT-318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0C6F9C85" w:rsidR="002453EA" w:rsidRPr="002802F7" w:rsidRDefault="00BD751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AC3AB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1919F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90F4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1919F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A94F2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0121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5B183DA9" w:rsidR="002453EA" w:rsidRPr="002802F7" w:rsidRDefault="00C7745E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90F4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BD751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0121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5A817EE5" w:rsidR="002453EA" w:rsidRPr="002802F7" w:rsidRDefault="003D5D68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13Feb13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74D1C7E0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05B2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05B2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</w:p>
          <w:p w14:paraId="66754D56" w14:textId="0A8E21E1" w:rsidR="00062C44" w:rsidRPr="00ED390F" w:rsidRDefault="0021553E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noProof/>
                <w:lang w:val="es-CR" w:eastAsia="es-CR"/>
              </w:rPr>
              <w:drawing>
                <wp:inline distT="0" distB="0" distL="0" distR="0" wp14:anchorId="09B664C5" wp14:editId="35449D9A">
                  <wp:extent cx="847725" cy="676910"/>
                  <wp:effectExtent l="0" t="0" r="952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2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LwLrXZ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1919FB">
      <w:headerReference w:type="default" r:id="rId11"/>
      <w:pgSz w:w="12240" w:h="15840"/>
      <w:pgMar w:top="1440" w:right="474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587F" w14:textId="77777777" w:rsidR="001919FB" w:rsidRDefault="001919FB" w:rsidP="001919FB">
      <w:r>
        <w:separator/>
      </w:r>
    </w:p>
  </w:endnote>
  <w:endnote w:type="continuationSeparator" w:id="0">
    <w:p w14:paraId="1016F601" w14:textId="77777777" w:rsidR="001919FB" w:rsidRDefault="001919FB" w:rsidP="0019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4322" w14:textId="77777777" w:rsidR="001919FB" w:rsidRDefault="001919FB" w:rsidP="001919FB">
      <w:r>
        <w:separator/>
      </w:r>
    </w:p>
  </w:footnote>
  <w:footnote w:type="continuationSeparator" w:id="0">
    <w:p w14:paraId="435A648B" w14:textId="77777777" w:rsidR="001919FB" w:rsidRDefault="001919FB" w:rsidP="0019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93C3" w14:textId="1E755DAD" w:rsidR="001919FB" w:rsidRDefault="001919FB">
    <w:pPr>
      <w:pStyle w:val="Encabezado"/>
    </w:pPr>
    <w:r>
      <w:rPr>
        <w:noProof/>
        <w:lang w:val="es-CR" w:eastAsia="es-CR"/>
      </w:rPr>
      <w:drawing>
        <wp:inline distT="0" distB="0" distL="0" distR="0" wp14:anchorId="17976A4D" wp14:editId="38BAF04F">
          <wp:extent cx="6661150" cy="1027677"/>
          <wp:effectExtent l="0" t="0" r="6350" b="1270"/>
          <wp:docPr id="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7918984">
    <w:abstractNumId w:val="1"/>
  </w:num>
  <w:num w:numId="2" w16cid:durableId="1084454555">
    <w:abstractNumId w:val="2"/>
  </w:num>
  <w:num w:numId="3" w16cid:durableId="165591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6iP7NvyZrTbU+kNQyA45nLmKcw0b+GjEAsP4DoCYRC2+LDWSJKfW6YRzgcQf9x7R7ALs8hkYyClmiO5hYJiDsA==" w:salt="LTOpMUBg3ZU8M8JAQ8uywg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67693"/>
    <w:rsid w:val="00084948"/>
    <w:rsid w:val="000B5C06"/>
    <w:rsid w:val="000F69A0"/>
    <w:rsid w:val="00134048"/>
    <w:rsid w:val="0014089E"/>
    <w:rsid w:val="0015020B"/>
    <w:rsid w:val="00155F50"/>
    <w:rsid w:val="0018413D"/>
    <w:rsid w:val="001919FB"/>
    <w:rsid w:val="001C2B45"/>
    <w:rsid w:val="001C4E5A"/>
    <w:rsid w:val="001E5651"/>
    <w:rsid w:val="002064EF"/>
    <w:rsid w:val="0021553E"/>
    <w:rsid w:val="00234E12"/>
    <w:rsid w:val="00240917"/>
    <w:rsid w:val="00244088"/>
    <w:rsid w:val="002453EA"/>
    <w:rsid w:val="00247008"/>
    <w:rsid w:val="00262822"/>
    <w:rsid w:val="002B1CE5"/>
    <w:rsid w:val="002E00DC"/>
    <w:rsid w:val="002F7018"/>
    <w:rsid w:val="003101C5"/>
    <w:rsid w:val="00345C7F"/>
    <w:rsid w:val="00353C43"/>
    <w:rsid w:val="00365A71"/>
    <w:rsid w:val="003A589E"/>
    <w:rsid w:val="003D5D68"/>
    <w:rsid w:val="003D7011"/>
    <w:rsid w:val="00415D16"/>
    <w:rsid w:val="00421DCF"/>
    <w:rsid w:val="004662A6"/>
    <w:rsid w:val="004B48E0"/>
    <w:rsid w:val="004F4C0B"/>
    <w:rsid w:val="004F5741"/>
    <w:rsid w:val="00532219"/>
    <w:rsid w:val="00550FC3"/>
    <w:rsid w:val="00554AEF"/>
    <w:rsid w:val="0056165E"/>
    <w:rsid w:val="005E158E"/>
    <w:rsid w:val="005E468D"/>
    <w:rsid w:val="00613556"/>
    <w:rsid w:val="00640A07"/>
    <w:rsid w:val="0065322F"/>
    <w:rsid w:val="0066721C"/>
    <w:rsid w:val="0067139C"/>
    <w:rsid w:val="006738C5"/>
    <w:rsid w:val="006929EE"/>
    <w:rsid w:val="006A33FE"/>
    <w:rsid w:val="00707301"/>
    <w:rsid w:val="00727513"/>
    <w:rsid w:val="007335F9"/>
    <w:rsid w:val="007461C7"/>
    <w:rsid w:val="0075085D"/>
    <w:rsid w:val="00803E6A"/>
    <w:rsid w:val="00812D51"/>
    <w:rsid w:val="00832B7D"/>
    <w:rsid w:val="00850C1C"/>
    <w:rsid w:val="0085307B"/>
    <w:rsid w:val="008B3FC7"/>
    <w:rsid w:val="00970B2D"/>
    <w:rsid w:val="00996CB5"/>
    <w:rsid w:val="009C24F7"/>
    <w:rsid w:val="009D2A96"/>
    <w:rsid w:val="009D2E78"/>
    <w:rsid w:val="00A33FB2"/>
    <w:rsid w:val="00A61570"/>
    <w:rsid w:val="00A94C21"/>
    <w:rsid w:val="00A94F23"/>
    <w:rsid w:val="00AC3ABE"/>
    <w:rsid w:val="00AF2243"/>
    <w:rsid w:val="00B01216"/>
    <w:rsid w:val="00B044B3"/>
    <w:rsid w:val="00B05B23"/>
    <w:rsid w:val="00B27C99"/>
    <w:rsid w:val="00B55982"/>
    <w:rsid w:val="00B743FF"/>
    <w:rsid w:val="00B90BFB"/>
    <w:rsid w:val="00BD751D"/>
    <w:rsid w:val="00BF5633"/>
    <w:rsid w:val="00C13B00"/>
    <w:rsid w:val="00C556AF"/>
    <w:rsid w:val="00C7745E"/>
    <w:rsid w:val="00CB61E6"/>
    <w:rsid w:val="00CE7898"/>
    <w:rsid w:val="00CF62DD"/>
    <w:rsid w:val="00D30C10"/>
    <w:rsid w:val="00D705DE"/>
    <w:rsid w:val="00D766CF"/>
    <w:rsid w:val="00D9421A"/>
    <w:rsid w:val="00D96A65"/>
    <w:rsid w:val="00DA0EEA"/>
    <w:rsid w:val="00DA48A5"/>
    <w:rsid w:val="00DB1972"/>
    <w:rsid w:val="00DD04BB"/>
    <w:rsid w:val="00DD0C39"/>
    <w:rsid w:val="00DD70B3"/>
    <w:rsid w:val="00E17760"/>
    <w:rsid w:val="00E31B71"/>
    <w:rsid w:val="00E90F47"/>
    <w:rsid w:val="00ED390F"/>
    <w:rsid w:val="00F05D61"/>
    <w:rsid w:val="00F510CB"/>
    <w:rsid w:val="00F54391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322DFF"/>
  <w14:defaultImageDpi w14:val="300"/>
  <w15:docId w15:val="{48D5B1FF-7025-41C9-ABD0-0730975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character" w:styleId="Hipervnculo">
    <w:name w:val="Hyperlink"/>
    <w:basedOn w:val="Fuentedeprrafopredeter"/>
    <w:uiPriority w:val="99"/>
    <w:unhideWhenUsed/>
    <w:rsid w:val="002155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19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F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919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pesticide-registration/list-n-disinfectants-use-against-sars-cov-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91BF-2136-4392-AF17-9393BC06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2074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6</cp:revision>
  <cp:lastPrinted>2021-09-28T14:09:00Z</cp:lastPrinted>
  <dcterms:created xsi:type="dcterms:W3CDTF">2023-12-14T19:53:00Z</dcterms:created>
  <dcterms:modified xsi:type="dcterms:W3CDTF">2024-12-10T22:22:00Z</dcterms:modified>
</cp:coreProperties>
</file>