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3E4AE" w14:textId="5FC58333" w:rsidR="009C1BAB" w:rsidRDefault="00201260" w:rsidP="009C1BAB">
      <w:pPr>
        <w:widowControl w:val="0"/>
        <w:tabs>
          <w:tab w:val="left" w:pos="3740"/>
        </w:tabs>
        <w:autoSpaceDE w:val="0"/>
        <w:autoSpaceDN w:val="0"/>
        <w:adjustRightInd w:val="0"/>
        <w:jc w:val="center"/>
        <w:rPr>
          <w:rFonts w:ascii="Open Sans ExtraBold" w:hAnsi="Open Sans ExtraBold" w:cs="Arial Black"/>
          <w:b/>
          <w:bCs/>
          <w:sz w:val="56"/>
          <w:szCs w:val="56"/>
          <w:lang w:val="es-MX"/>
        </w:rPr>
      </w:pPr>
      <w:r>
        <w:rPr>
          <w:rFonts w:ascii="Open Sans ExtraBold" w:hAnsi="Open Sans ExtraBold" w:cs="Arial Black"/>
          <w:b/>
          <w:bCs/>
          <w:sz w:val="56"/>
          <w:szCs w:val="56"/>
          <w:lang w:val="es-MX"/>
        </w:rPr>
        <w:t>FOAM LESS</w:t>
      </w:r>
    </w:p>
    <w:p w14:paraId="5690495B" w14:textId="6C0C1C0B" w:rsidR="00062C44" w:rsidRPr="009C1BAB" w:rsidRDefault="00201260" w:rsidP="009C1BAB">
      <w:pPr>
        <w:widowControl w:val="0"/>
        <w:tabs>
          <w:tab w:val="left" w:pos="3740"/>
        </w:tabs>
        <w:autoSpaceDE w:val="0"/>
        <w:autoSpaceDN w:val="0"/>
        <w:adjustRightInd w:val="0"/>
        <w:jc w:val="center"/>
        <w:rPr>
          <w:rFonts w:ascii="Open Sans ExtraBold" w:hAnsi="Open Sans ExtraBold" w:cs="Arial Black"/>
          <w:b/>
          <w:bCs/>
          <w:sz w:val="56"/>
          <w:szCs w:val="56"/>
          <w:lang w:val="es-MX"/>
        </w:rPr>
      </w:pPr>
      <w:r>
        <w:rPr>
          <w:rFonts w:ascii="Open Sans" w:hAnsi="Open Sans" w:cs="Arial"/>
          <w:b/>
          <w:sz w:val="24"/>
          <w:szCs w:val="24"/>
          <w:lang w:val="es-MX"/>
        </w:rPr>
        <w:t>ANTIESPUMANTE LÍQUIDO</w:t>
      </w:r>
    </w:p>
    <w:p w14:paraId="785AFF46" w14:textId="6BA43ADF" w:rsidR="00062C44" w:rsidRPr="0006242B" w:rsidRDefault="00062C44" w:rsidP="00996CB5">
      <w:pPr>
        <w:tabs>
          <w:tab w:val="left" w:pos="0"/>
        </w:tabs>
        <w:rPr>
          <w:rFonts w:ascii="Open Sans" w:hAnsi="Open Sans" w:cs="Arial"/>
          <w:b/>
          <w:sz w:val="16"/>
          <w:szCs w:val="16"/>
          <w:lang w:val="es-MX"/>
        </w:rPr>
      </w:pPr>
    </w:p>
    <w:p w14:paraId="56000AC0" w14:textId="23CAD553" w:rsidR="00062C44" w:rsidRPr="00B743FF" w:rsidRDefault="00B13829" w:rsidP="00062C44">
      <w:pPr>
        <w:pStyle w:val="Prrafodelista"/>
        <w:numPr>
          <w:ilvl w:val="0"/>
          <w:numId w:val="2"/>
        </w:numPr>
        <w:tabs>
          <w:tab w:val="left" w:pos="0"/>
        </w:tabs>
        <w:rPr>
          <w:rFonts w:ascii="Open Sans" w:hAnsi="Open Sans" w:cs="Arial"/>
          <w:b/>
          <w:sz w:val="16"/>
          <w:szCs w:val="16"/>
        </w:rPr>
      </w:pPr>
      <w:r>
        <w:rPr>
          <w:rFonts w:ascii="Open Sans" w:hAnsi="Open Sans" w:cs="Arial"/>
          <w:b/>
          <w:sz w:val="16"/>
          <w:szCs w:val="16"/>
        </w:rPr>
        <w:t>ANTIESPUMANTE</w:t>
      </w:r>
    </w:p>
    <w:p w14:paraId="1C18A310" w14:textId="06180CE0" w:rsidR="00532219" w:rsidRDefault="00AF2243" w:rsidP="00ED390F">
      <w:pPr>
        <w:pStyle w:val="Prrafodelista"/>
        <w:numPr>
          <w:ilvl w:val="0"/>
          <w:numId w:val="2"/>
        </w:numPr>
        <w:tabs>
          <w:tab w:val="left" w:pos="-284"/>
          <w:tab w:val="left" w:pos="0"/>
        </w:tabs>
        <w:rPr>
          <w:rFonts w:ascii="Open Sans" w:hAnsi="Open Sans" w:cs="Arial"/>
          <w:b/>
          <w:sz w:val="16"/>
          <w:szCs w:val="16"/>
        </w:rPr>
      </w:pPr>
      <w:r w:rsidRPr="00B743FF">
        <w:rPr>
          <w:rFonts w:ascii="Open Sans" w:hAnsi="Open Sans" w:cs="Arial"/>
          <w:b/>
          <w:sz w:val="16"/>
          <w:szCs w:val="16"/>
        </w:rPr>
        <w:t>BIODEGRADABLE</w:t>
      </w:r>
    </w:p>
    <w:p w14:paraId="5D99C11D" w14:textId="24C8B408" w:rsidR="00134048" w:rsidRPr="0006242B" w:rsidRDefault="00134048" w:rsidP="0006242B">
      <w:pPr>
        <w:tabs>
          <w:tab w:val="left" w:pos="-284"/>
          <w:tab w:val="left" w:pos="0"/>
        </w:tabs>
        <w:ind w:left="1440"/>
        <w:rPr>
          <w:rFonts w:ascii="Open Sans" w:hAnsi="Open Sans" w:cs="Arial"/>
          <w:b/>
          <w:sz w:val="16"/>
          <w:szCs w:val="16"/>
        </w:rPr>
      </w:pPr>
    </w:p>
    <w:p w14:paraId="466D5D72" w14:textId="77777777" w:rsidR="00970B2D" w:rsidRPr="00062C44" w:rsidRDefault="00970B2D" w:rsidP="00062C44">
      <w:pPr>
        <w:tabs>
          <w:tab w:val="left" w:pos="-284"/>
        </w:tabs>
        <w:rPr>
          <w:rFonts w:ascii="Arial" w:hAnsi="Arial" w:cs="Arial"/>
          <w:b/>
          <w:sz w:val="24"/>
          <w:szCs w:val="24"/>
        </w:rPr>
      </w:pPr>
    </w:p>
    <w:tbl>
      <w:tblPr>
        <w:tblW w:w="0" w:type="auto"/>
        <w:tblInd w:w="-318" w:type="dxa"/>
        <w:tblLook w:val="04A0" w:firstRow="1" w:lastRow="0" w:firstColumn="1" w:lastColumn="0" w:noHBand="0" w:noVBand="1"/>
      </w:tblPr>
      <w:tblGrid>
        <w:gridCol w:w="279"/>
        <w:gridCol w:w="4769"/>
        <w:gridCol w:w="279"/>
        <w:gridCol w:w="331"/>
        <w:gridCol w:w="5048"/>
      </w:tblGrid>
      <w:tr w:rsidR="00062C44" w14:paraId="123B3B2D" w14:textId="77777777" w:rsidTr="00640A07">
        <w:tc>
          <w:tcPr>
            <w:tcW w:w="4820" w:type="dxa"/>
            <w:gridSpan w:val="2"/>
            <w:shd w:val="clear" w:color="auto" w:fill="334F84"/>
          </w:tcPr>
          <w:p w14:paraId="6CA6C969" w14:textId="430FE25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5589A9AB"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shd w:val="clear" w:color="auto" w:fill="334F84"/>
          </w:tcPr>
          <w:p w14:paraId="1D3EEDF3"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9C1BAB" w14:paraId="2D654C09" w14:textId="77777777" w:rsidTr="00262822">
        <w:trPr>
          <w:trHeight w:val="2344"/>
        </w:trPr>
        <w:tc>
          <w:tcPr>
            <w:tcW w:w="4820" w:type="dxa"/>
            <w:gridSpan w:val="2"/>
            <w:tcMar>
              <w:top w:w="113" w:type="dxa"/>
            </w:tcMar>
          </w:tcPr>
          <w:p w14:paraId="574E346A" w14:textId="11EFACAB" w:rsidR="00B13829" w:rsidRPr="00F77E88" w:rsidRDefault="00F77E88" w:rsidP="00B13829">
            <w:pPr>
              <w:autoSpaceDE w:val="0"/>
              <w:autoSpaceDN w:val="0"/>
              <w:adjustRightInd w:val="0"/>
              <w:spacing w:line="192" w:lineRule="auto"/>
              <w:jc w:val="both"/>
              <w:rPr>
                <w:rFonts w:ascii="Open Sans" w:hAnsi="Open Sans" w:cs="Arial"/>
                <w:lang w:val="es-MX"/>
              </w:rPr>
            </w:pPr>
            <w:r w:rsidRPr="00F77E88">
              <w:rPr>
                <w:rFonts w:ascii="Open Sans" w:hAnsi="Open Sans" w:cs="Arial"/>
                <w:b/>
                <w:lang w:val="es-MX"/>
              </w:rPr>
              <w:t xml:space="preserve"> </w:t>
            </w:r>
            <w:r w:rsidR="00B13829">
              <w:rPr>
                <w:rFonts w:ascii="Open Sans" w:hAnsi="Open Sans" w:cs="Arial"/>
                <w:b/>
                <w:lang w:val="es-MX"/>
              </w:rPr>
              <w:t>FOAM LESS</w:t>
            </w:r>
            <w:r w:rsidR="00062C44" w:rsidRPr="00A94C21">
              <w:rPr>
                <w:rFonts w:ascii="Open Sans" w:hAnsi="Open Sans" w:cs="Arial"/>
                <w:lang w:val="es-MX"/>
              </w:rPr>
              <w:t xml:space="preserve"> es un</w:t>
            </w:r>
            <w:r w:rsidR="00262822">
              <w:rPr>
                <w:rFonts w:ascii="Open Sans" w:hAnsi="Open Sans" w:cs="Arial"/>
                <w:lang w:val="es-MX"/>
              </w:rPr>
              <w:t xml:space="preserve"> </w:t>
            </w:r>
            <w:r w:rsidR="00B13829">
              <w:rPr>
                <w:rFonts w:ascii="Open Sans" w:hAnsi="Open Sans" w:cs="Arial"/>
                <w:lang w:val="es-MX"/>
              </w:rPr>
              <w:t xml:space="preserve">agente antiespumante utilizado en la Industria de Alimentos para controlar la formación de espuma.  El producto es aprobado para aplicaciones en procesamiento de alimentos bajo las regulaciones en los Estados Unidos 21 CFR 173.340.      </w:t>
            </w:r>
          </w:p>
          <w:p w14:paraId="0559F429" w14:textId="04988644" w:rsidR="00A61570" w:rsidRPr="00F77E88" w:rsidRDefault="00A61570" w:rsidP="00262822">
            <w:pPr>
              <w:autoSpaceDE w:val="0"/>
              <w:autoSpaceDN w:val="0"/>
              <w:adjustRightInd w:val="0"/>
              <w:spacing w:line="192" w:lineRule="auto"/>
              <w:jc w:val="both"/>
              <w:rPr>
                <w:rFonts w:ascii="Open Sans" w:hAnsi="Open Sans" w:cs="Arial"/>
                <w:lang w:val="es-MX"/>
              </w:rPr>
            </w:pPr>
          </w:p>
        </w:tc>
        <w:tc>
          <w:tcPr>
            <w:tcW w:w="279" w:type="dxa"/>
          </w:tcPr>
          <w:p w14:paraId="66F86EF5" w14:textId="77777777" w:rsidR="00062C44" w:rsidRPr="00A94C21" w:rsidRDefault="00062C44" w:rsidP="00062C44">
            <w:pPr>
              <w:tabs>
                <w:tab w:val="left" w:pos="709"/>
              </w:tabs>
              <w:rPr>
                <w:rFonts w:ascii="Open Sans" w:hAnsi="Open Sans" w:cs="Arial"/>
                <w:b/>
                <w:sz w:val="32"/>
                <w:szCs w:val="32"/>
                <w:lang w:val="es-MX"/>
              </w:rPr>
            </w:pPr>
          </w:p>
        </w:tc>
        <w:tc>
          <w:tcPr>
            <w:tcW w:w="5379" w:type="dxa"/>
            <w:gridSpan w:val="2"/>
          </w:tcPr>
          <w:p w14:paraId="44BC5BF9" w14:textId="77777777" w:rsidR="002F71FB" w:rsidRPr="002F71FB" w:rsidRDefault="002F71FB" w:rsidP="002F71FB">
            <w:pPr>
              <w:pStyle w:val="Prrafodelista"/>
              <w:numPr>
                <w:ilvl w:val="0"/>
                <w:numId w:val="5"/>
              </w:numPr>
              <w:autoSpaceDE w:val="0"/>
              <w:autoSpaceDN w:val="0"/>
              <w:adjustRightInd w:val="0"/>
              <w:spacing w:line="192" w:lineRule="auto"/>
              <w:jc w:val="both"/>
              <w:rPr>
                <w:rFonts w:ascii="Open Sans" w:hAnsi="Open Sans" w:cs="Arial"/>
                <w:lang w:val="es-MX"/>
              </w:rPr>
            </w:pPr>
            <w:r w:rsidRPr="002F71FB">
              <w:rPr>
                <w:rFonts w:ascii="Open Sans" w:hAnsi="Open Sans" w:cs="Arial"/>
                <w:b/>
                <w:lang w:val="es-MX"/>
              </w:rPr>
              <w:t>Eliminador de espuma</w:t>
            </w:r>
          </w:p>
          <w:p w14:paraId="52904A80" w14:textId="6E762027" w:rsidR="00F22925" w:rsidRPr="002F71FB" w:rsidRDefault="0069194D" w:rsidP="002F71FB">
            <w:pPr>
              <w:autoSpaceDE w:val="0"/>
              <w:autoSpaceDN w:val="0"/>
              <w:adjustRightInd w:val="0"/>
              <w:spacing w:line="192" w:lineRule="auto"/>
              <w:jc w:val="both"/>
              <w:rPr>
                <w:rFonts w:ascii="Open Sans" w:hAnsi="Open Sans" w:cs="Arial"/>
                <w:lang w:val="es-MX"/>
              </w:rPr>
            </w:pPr>
            <w:r w:rsidRPr="002F71FB">
              <w:rPr>
                <w:rFonts w:ascii="Open Sans" w:hAnsi="Open Sans" w:cs="Arial"/>
                <w:b/>
                <w:lang w:val="es-MX"/>
              </w:rPr>
              <w:t xml:space="preserve">FOAM LESS </w:t>
            </w:r>
            <w:r w:rsidR="00F22925" w:rsidRPr="002F71FB">
              <w:rPr>
                <w:rFonts w:ascii="Open Sans" w:hAnsi="Open Sans" w:cs="Arial"/>
                <w:b/>
                <w:lang w:val="es-MX"/>
              </w:rPr>
              <w:t xml:space="preserve">  </w:t>
            </w:r>
            <w:r w:rsidRPr="002F71FB">
              <w:rPr>
                <w:rFonts w:ascii="Open Sans" w:hAnsi="Open Sans" w:cs="Arial"/>
                <w:lang w:val="es-MX"/>
              </w:rPr>
              <w:t>es una dilución preparada con agua del agente antiespumante activo.   Se recomienda agitar la solución antes de usar.  Empezando con concentraciones desde 50 ppm y hasta 500 ppm.  En aplicaciones directas en alimentos se debe asegurar no exceder las limitaciones establecidas por FDA en el producto final</w:t>
            </w:r>
            <w:r w:rsidR="00172817" w:rsidRPr="002F71FB">
              <w:rPr>
                <w:rFonts w:ascii="Open Sans" w:hAnsi="Open Sans" w:cs="Arial"/>
                <w:lang w:val="es-MX"/>
              </w:rPr>
              <w:t>.</w:t>
            </w:r>
          </w:p>
          <w:tbl>
            <w:tblPr>
              <w:tblStyle w:val="Tablaconcuadrcula"/>
              <w:tblW w:w="0" w:type="auto"/>
              <w:tblLook w:val="04A0" w:firstRow="1" w:lastRow="0" w:firstColumn="1" w:lastColumn="0" w:noHBand="0" w:noVBand="1"/>
            </w:tblPr>
            <w:tblGrid>
              <w:gridCol w:w="1716"/>
              <w:gridCol w:w="1716"/>
              <w:gridCol w:w="1716"/>
            </w:tblGrid>
            <w:tr w:rsidR="0069194D" w:rsidRPr="008F6F8C" w14:paraId="2DD0F006" w14:textId="77777777" w:rsidTr="0069194D">
              <w:tc>
                <w:tcPr>
                  <w:tcW w:w="1716" w:type="dxa"/>
                </w:tcPr>
                <w:p w14:paraId="2721D661" w14:textId="3AE83FA8" w:rsidR="0069194D" w:rsidRPr="0069194D" w:rsidRDefault="0069194D" w:rsidP="0069194D">
                  <w:pPr>
                    <w:autoSpaceDE w:val="0"/>
                    <w:autoSpaceDN w:val="0"/>
                    <w:adjustRightInd w:val="0"/>
                    <w:spacing w:line="192" w:lineRule="auto"/>
                    <w:jc w:val="both"/>
                    <w:rPr>
                      <w:rFonts w:ascii="Open Sans" w:hAnsi="Open Sans" w:cs="Arial"/>
                      <w:sz w:val="16"/>
                      <w:szCs w:val="16"/>
                      <w:lang w:val="es-MX"/>
                    </w:rPr>
                  </w:pPr>
                  <w:r w:rsidRPr="0069194D">
                    <w:rPr>
                      <w:rFonts w:ascii="Open Sans" w:hAnsi="Open Sans" w:cs="Arial"/>
                      <w:sz w:val="16"/>
                      <w:szCs w:val="16"/>
                      <w:lang w:val="es-MX"/>
                    </w:rPr>
                    <w:t>Dilución del Foam Less</w:t>
                  </w:r>
                </w:p>
              </w:tc>
              <w:tc>
                <w:tcPr>
                  <w:tcW w:w="1716" w:type="dxa"/>
                </w:tcPr>
                <w:p w14:paraId="582A1311" w14:textId="73D43BD1" w:rsidR="0069194D" w:rsidRPr="0069194D" w:rsidRDefault="0069194D" w:rsidP="0069194D">
                  <w:pPr>
                    <w:autoSpaceDE w:val="0"/>
                    <w:autoSpaceDN w:val="0"/>
                    <w:adjustRightInd w:val="0"/>
                    <w:spacing w:line="192" w:lineRule="auto"/>
                    <w:jc w:val="both"/>
                    <w:rPr>
                      <w:rFonts w:ascii="Open Sans" w:hAnsi="Open Sans" w:cs="Arial"/>
                      <w:sz w:val="16"/>
                      <w:szCs w:val="16"/>
                      <w:lang w:val="es-MX"/>
                    </w:rPr>
                  </w:pPr>
                  <w:r w:rsidRPr="0069194D">
                    <w:rPr>
                      <w:rFonts w:ascii="Open Sans" w:hAnsi="Open Sans" w:cs="Arial"/>
                      <w:sz w:val="16"/>
                      <w:szCs w:val="16"/>
                      <w:lang w:val="es-MX"/>
                    </w:rPr>
                    <w:t>Concentración de Foam Less (ppm)</w:t>
                  </w:r>
                </w:p>
              </w:tc>
              <w:tc>
                <w:tcPr>
                  <w:tcW w:w="1716" w:type="dxa"/>
                </w:tcPr>
                <w:p w14:paraId="612A461F" w14:textId="0B442FC7" w:rsidR="0069194D" w:rsidRPr="0069194D" w:rsidRDefault="0069194D" w:rsidP="0069194D">
                  <w:pPr>
                    <w:autoSpaceDE w:val="0"/>
                    <w:autoSpaceDN w:val="0"/>
                    <w:adjustRightInd w:val="0"/>
                    <w:spacing w:line="192" w:lineRule="auto"/>
                    <w:jc w:val="both"/>
                    <w:rPr>
                      <w:rFonts w:ascii="Open Sans" w:hAnsi="Open Sans" w:cs="Arial"/>
                      <w:sz w:val="16"/>
                      <w:szCs w:val="16"/>
                      <w:lang w:val="es-MX"/>
                    </w:rPr>
                  </w:pPr>
                  <w:r w:rsidRPr="0069194D">
                    <w:rPr>
                      <w:rFonts w:ascii="Open Sans" w:hAnsi="Open Sans" w:cs="Arial"/>
                      <w:sz w:val="16"/>
                      <w:szCs w:val="16"/>
                      <w:lang w:val="es-MX"/>
                    </w:rPr>
                    <w:t>Concentración del antiespumante en ppm</w:t>
                  </w:r>
                </w:p>
              </w:tc>
            </w:tr>
            <w:tr w:rsidR="0069194D" w14:paraId="3A0C2651" w14:textId="77777777" w:rsidTr="0069194D">
              <w:tc>
                <w:tcPr>
                  <w:tcW w:w="1716" w:type="dxa"/>
                </w:tcPr>
                <w:p w14:paraId="4394EB13" w14:textId="650C2057" w:rsidR="0069194D" w:rsidRPr="0069194D" w:rsidRDefault="0069194D" w:rsidP="0069194D">
                  <w:pPr>
                    <w:autoSpaceDE w:val="0"/>
                    <w:autoSpaceDN w:val="0"/>
                    <w:adjustRightInd w:val="0"/>
                    <w:spacing w:line="192" w:lineRule="auto"/>
                    <w:jc w:val="both"/>
                    <w:rPr>
                      <w:rFonts w:ascii="Open Sans" w:hAnsi="Open Sans" w:cs="Arial"/>
                      <w:sz w:val="16"/>
                      <w:szCs w:val="16"/>
                      <w:lang w:val="es-MX"/>
                    </w:rPr>
                  </w:pPr>
                  <w:r w:rsidRPr="0069194D">
                    <w:rPr>
                      <w:rFonts w:ascii="Open Sans" w:hAnsi="Open Sans" w:cs="Arial"/>
                      <w:sz w:val="16"/>
                      <w:szCs w:val="16"/>
                      <w:lang w:val="es-MX"/>
                    </w:rPr>
                    <w:t>3gal en 1000 gal</w:t>
                  </w:r>
                </w:p>
              </w:tc>
              <w:tc>
                <w:tcPr>
                  <w:tcW w:w="1716" w:type="dxa"/>
                </w:tcPr>
                <w:p w14:paraId="430B0A06" w14:textId="46A199DC" w:rsidR="0069194D" w:rsidRPr="0069194D" w:rsidRDefault="0069194D" w:rsidP="0069194D">
                  <w:pPr>
                    <w:autoSpaceDE w:val="0"/>
                    <w:autoSpaceDN w:val="0"/>
                    <w:adjustRightInd w:val="0"/>
                    <w:spacing w:line="192" w:lineRule="auto"/>
                    <w:jc w:val="center"/>
                    <w:rPr>
                      <w:rFonts w:ascii="Open Sans" w:hAnsi="Open Sans" w:cs="Arial"/>
                      <w:sz w:val="16"/>
                      <w:szCs w:val="16"/>
                      <w:lang w:val="es-MX"/>
                    </w:rPr>
                  </w:pPr>
                  <w:r w:rsidRPr="0069194D">
                    <w:rPr>
                      <w:rFonts w:ascii="Open Sans" w:hAnsi="Open Sans" w:cs="Arial"/>
                      <w:sz w:val="16"/>
                      <w:szCs w:val="16"/>
                      <w:lang w:val="es-MX"/>
                    </w:rPr>
                    <w:t>1000</w:t>
                  </w:r>
                </w:p>
              </w:tc>
              <w:tc>
                <w:tcPr>
                  <w:tcW w:w="1716" w:type="dxa"/>
                </w:tcPr>
                <w:p w14:paraId="198C6505" w14:textId="2327582D" w:rsidR="0069194D" w:rsidRPr="0069194D" w:rsidRDefault="0069194D" w:rsidP="0069194D">
                  <w:pPr>
                    <w:autoSpaceDE w:val="0"/>
                    <w:autoSpaceDN w:val="0"/>
                    <w:adjustRightInd w:val="0"/>
                    <w:spacing w:line="192" w:lineRule="auto"/>
                    <w:jc w:val="center"/>
                    <w:rPr>
                      <w:rFonts w:ascii="Open Sans" w:hAnsi="Open Sans" w:cs="Arial"/>
                      <w:sz w:val="16"/>
                      <w:szCs w:val="16"/>
                      <w:lang w:val="es-MX"/>
                    </w:rPr>
                  </w:pPr>
                  <w:r w:rsidRPr="0069194D">
                    <w:rPr>
                      <w:rFonts w:ascii="Open Sans" w:hAnsi="Open Sans" w:cs="Arial"/>
                      <w:sz w:val="16"/>
                      <w:szCs w:val="16"/>
                      <w:lang w:val="es-MX"/>
                    </w:rPr>
                    <w:t>300</w:t>
                  </w:r>
                </w:p>
              </w:tc>
            </w:tr>
            <w:tr w:rsidR="0069194D" w14:paraId="50AED3E4" w14:textId="77777777" w:rsidTr="0069194D">
              <w:tc>
                <w:tcPr>
                  <w:tcW w:w="1716" w:type="dxa"/>
                </w:tcPr>
                <w:p w14:paraId="7F26BF6C" w14:textId="1D4197AD" w:rsidR="0069194D" w:rsidRPr="0069194D" w:rsidRDefault="0069194D" w:rsidP="0069194D">
                  <w:pPr>
                    <w:autoSpaceDE w:val="0"/>
                    <w:autoSpaceDN w:val="0"/>
                    <w:adjustRightInd w:val="0"/>
                    <w:spacing w:line="192" w:lineRule="auto"/>
                    <w:jc w:val="both"/>
                    <w:rPr>
                      <w:rFonts w:ascii="Open Sans" w:hAnsi="Open Sans" w:cs="Arial"/>
                      <w:sz w:val="16"/>
                      <w:szCs w:val="16"/>
                      <w:lang w:val="es-MX"/>
                    </w:rPr>
                  </w:pPr>
                  <w:r w:rsidRPr="0069194D">
                    <w:rPr>
                      <w:rFonts w:ascii="Open Sans" w:hAnsi="Open Sans" w:cs="Arial"/>
                      <w:sz w:val="16"/>
                      <w:szCs w:val="16"/>
                      <w:lang w:val="es-MX"/>
                    </w:rPr>
                    <w:t>3gal en 2000 gal</w:t>
                  </w:r>
                </w:p>
              </w:tc>
              <w:tc>
                <w:tcPr>
                  <w:tcW w:w="1716" w:type="dxa"/>
                </w:tcPr>
                <w:p w14:paraId="0C8A95D0" w14:textId="409873A6" w:rsidR="0069194D" w:rsidRPr="0069194D" w:rsidRDefault="0069194D" w:rsidP="0069194D">
                  <w:pPr>
                    <w:autoSpaceDE w:val="0"/>
                    <w:autoSpaceDN w:val="0"/>
                    <w:adjustRightInd w:val="0"/>
                    <w:spacing w:line="192" w:lineRule="auto"/>
                    <w:jc w:val="center"/>
                    <w:rPr>
                      <w:rFonts w:ascii="Open Sans" w:hAnsi="Open Sans" w:cs="Arial"/>
                      <w:sz w:val="16"/>
                      <w:szCs w:val="16"/>
                      <w:lang w:val="es-MX"/>
                    </w:rPr>
                  </w:pPr>
                  <w:r w:rsidRPr="0069194D">
                    <w:rPr>
                      <w:rFonts w:ascii="Open Sans" w:hAnsi="Open Sans" w:cs="Arial"/>
                      <w:sz w:val="16"/>
                      <w:szCs w:val="16"/>
                      <w:lang w:val="es-MX"/>
                    </w:rPr>
                    <w:t>500</w:t>
                  </w:r>
                </w:p>
              </w:tc>
              <w:tc>
                <w:tcPr>
                  <w:tcW w:w="1716" w:type="dxa"/>
                </w:tcPr>
                <w:p w14:paraId="3BA1FE8A" w14:textId="376E7849" w:rsidR="0069194D" w:rsidRPr="0069194D" w:rsidRDefault="0069194D" w:rsidP="0069194D">
                  <w:pPr>
                    <w:autoSpaceDE w:val="0"/>
                    <w:autoSpaceDN w:val="0"/>
                    <w:adjustRightInd w:val="0"/>
                    <w:spacing w:line="192" w:lineRule="auto"/>
                    <w:jc w:val="center"/>
                    <w:rPr>
                      <w:rFonts w:ascii="Open Sans" w:hAnsi="Open Sans" w:cs="Arial"/>
                      <w:sz w:val="16"/>
                      <w:szCs w:val="16"/>
                      <w:lang w:val="es-MX"/>
                    </w:rPr>
                  </w:pPr>
                  <w:r w:rsidRPr="0069194D">
                    <w:rPr>
                      <w:rFonts w:ascii="Open Sans" w:hAnsi="Open Sans" w:cs="Arial"/>
                      <w:sz w:val="16"/>
                      <w:szCs w:val="16"/>
                      <w:lang w:val="es-MX"/>
                    </w:rPr>
                    <w:t>150</w:t>
                  </w:r>
                </w:p>
              </w:tc>
            </w:tr>
            <w:tr w:rsidR="0069194D" w14:paraId="732C1C21" w14:textId="77777777" w:rsidTr="0069194D">
              <w:tc>
                <w:tcPr>
                  <w:tcW w:w="1716" w:type="dxa"/>
                </w:tcPr>
                <w:p w14:paraId="5E03B0E9" w14:textId="78649B2A" w:rsidR="0069194D" w:rsidRPr="0069194D" w:rsidRDefault="0069194D" w:rsidP="0069194D">
                  <w:pPr>
                    <w:autoSpaceDE w:val="0"/>
                    <w:autoSpaceDN w:val="0"/>
                    <w:adjustRightInd w:val="0"/>
                    <w:spacing w:line="192" w:lineRule="auto"/>
                    <w:jc w:val="both"/>
                    <w:rPr>
                      <w:rFonts w:ascii="Open Sans" w:hAnsi="Open Sans" w:cs="Arial"/>
                      <w:sz w:val="16"/>
                      <w:szCs w:val="16"/>
                      <w:lang w:val="es-MX"/>
                    </w:rPr>
                  </w:pPr>
                  <w:r w:rsidRPr="0069194D">
                    <w:rPr>
                      <w:rFonts w:ascii="Open Sans" w:hAnsi="Open Sans" w:cs="Arial"/>
                      <w:sz w:val="16"/>
                      <w:szCs w:val="16"/>
                      <w:lang w:val="es-MX"/>
                    </w:rPr>
                    <w:t>3 gal en 10000 gal</w:t>
                  </w:r>
                </w:p>
              </w:tc>
              <w:tc>
                <w:tcPr>
                  <w:tcW w:w="1716" w:type="dxa"/>
                </w:tcPr>
                <w:p w14:paraId="4EA6C7BD" w14:textId="33998245" w:rsidR="0069194D" w:rsidRPr="0069194D" w:rsidRDefault="0069194D" w:rsidP="0069194D">
                  <w:pPr>
                    <w:autoSpaceDE w:val="0"/>
                    <w:autoSpaceDN w:val="0"/>
                    <w:adjustRightInd w:val="0"/>
                    <w:spacing w:line="192" w:lineRule="auto"/>
                    <w:jc w:val="center"/>
                    <w:rPr>
                      <w:rFonts w:ascii="Open Sans" w:hAnsi="Open Sans" w:cs="Arial"/>
                      <w:sz w:val="16"/>
                      <w:szCs w:val="16"/>
                      <w:lang w:val="es-MX"/>
                    </w:rPr>
                  </w:pPr>
                  <w:r w:rsidRPr="0069194D">
                    <w:rPr>
                      <w:rFonts w:ascii="Open Sans" w:hAnsi="Open Sans" w:cs="Arial"/>
                      <w:sz w:val="16"/>
                      <w:szCs w:val="16"/>
                      <w:lang w:val="es-MX"/>
                    </w:rPr>
                    <w:t>100</w:t>
                  </w:r>
                </w:p>
              </w:tc>
              <w:tc>
                <w:tcPr>
                  <w:tcW w:w="1716" w:type="dxa"/>
                </w:tcPr>
                <w:p w14:paraId="6F49897B" w14:textId="24095C5E" w:rsidR="0069194D" w:rsidRPr="0069194D" w:rsidRDefault="0069194D" w:rsidP="0069194D">
                  <w:pPr>
                    <w:autoSpaceDE w:val="0"/>
                    <w:autoSpaceDN w:val="0"/>
                    <w:adjustRightInd w:val="0"/>
                    <w:spacing w:line="192" w:lineRule="auto"/>
                    <w:jc w:val="center"/>
                    <w:rPr>
                      <w:rFonts w:ascii="Open Sans" w:hAnsi="Open Sans" w:cs="Arial"/>
                      <w:sz w:val="16"/>
                      <w:szCs w:val="16"/>
                      <w:lang w:val="es-MX"/>
                    </w:rPr>
                  </w:pPr>
                  <w:r w:rsidRPr="0069194D">
                    <w:rPr>
                      <w:rFonts w:ascii="Open Sans" w:hAnsi="Open Sans" w:cs="Arial"/>
                      <w:sz w:val="16"/>
                      <w:szCs w:val="16"/>
                      <w:lang w:val="es-MX"/>
                    </w:rPr>
                    <w:t>30</w:t>
                  </w:r>
                </w:p>
              </w:tc>
            </w:tr>
          </w:tbl>
          <w:p w14:paraId="63C59155" w14:textId="5A24CFEF" w:rsidR="00172817" w:rsidRPr="0069194D" w:rsidRDefault="00172817" w:rsidP="0069194D">
            <w:pPr>
              <w:autoSpaceDE w:val="0"/>
              <w:autoSpaceDN w:val="0"/>
              <w:adjustRightInd w:val="0"/>
              <w:spacing w:line="192" w:lineRule="auto"/>
              <w:jc w:val="both"/>
              <w:rPr>
                <w:rFonts w:ascii="Open Sans" w:hAnsi="Open Sans" w:cs="Arial"/>
                <w:lang w:val="es-MX"/>
              </w:rPr>
            </w:pPr>
          </w:p>
        </w:tc>
      </w:tr>
      <w:tr w:rsidR="00DA0EEA" w:rsidRPr="009C1BAB" w14:paraId="60FD01E0" w14:textId="77777777" w:rsidTr="00ED390F">
        <w:trPr>
          <w:gridAfter w:val="1"/>
          <w:wAfter w:w="5048" w:type="dxa"/>
          <w:trHeight w:val="99"/>
        </w:trPr>
        <w:tc>
          <w:tcPr>
            <w:tcW w:w="279" w:type="dxa"/>
          </w:tcPr>
          <w:p w14:paraId="2C257A35" w14:textId="785311A0" w:rsidR="00DA0EEA" w:rsidRPr="00A94C21" w:rsidRDefault="00DA0EEA" w:rsidP="00062C44">
            <w:pPr>
              <w:tabs>
                <w:tab w:val="left" w:pos="709"/>
              </w:tabs>
              <w:rPr>
                <w:rFonts w:ascii="Open Sans" w:hAnsi="Open Sans" w:cs="Arial"/>
                <w:b/>
                <w:sz w:val="32"/>
                <w:szCs w:val="32"/>
                <w:lang w:val="es-MX"/>
              </w:rPr>
            </w:pPr>
          </w:p>
        </w:tc>
        <w:tc>
          <w:tcPr>
            <w:tcW w:w="5379" w:type="dxa"/>
            <w:gridSpan w:val="3"/>
          </w:tcPr>
          <w:p w14:paraId="34CE14B4" w14:textId="77777777" w:rsidR="00DA0EEA" w:rsidRPr="00A94C21" w:rsidRDefault="00DA0EEA" w:rsidP="006929EE">
            <w:pPr>
              <w:tabs>
                <w:tab w:val="left" w:pos="709"/>
              </w:tabs>
              <w:spacing w:line="216" w:lineRule="auto"/>
              <w:rPr>
                <w:rFonts w:ascii="Open Sans" w:hAnsi="Open Sans" w:cs="Arial"/>
                <w:b/>
                <w:sz w:val="32"/>
                <w:szCs w:val="32"/>
                <w:lang w:val="es-MX"/>
              </w:rPr>
            </w:pPr>
          </w:p>
        </w:tc>
      </w:tr>
      <w:tr w:rsidR="00062C44" w:rsidRPr="00A33FB2" w14:paraId="4F1D3EB4" w14:textId="77777777" w:rsidTr="00421DCF">
        <w:trPr>
          <w:trHeight w:val="247"/>
        </w:trPr>
        <w:tc>
          <w:tcPr>
            <w:tcW w:w="5048" w:type="dxa"/>
            <w:gridSpan w:val="2"/>
            <w:shd w:val="clear" w:color="auto" w:fill="334F84"/>
          </w:tcPr>
          <w:p w14:paraId="653DC8F6" w14:textId="546717DA" w:rsidR="00062C44" w:rsidRPr="00A33FB2" w:rsidRDefault="00062C44" w:rsidP="00062C44">
            <w:pPr>
              <w:tabs>
                <w:tab w:val="left" w:pos="709"/>
              </w:tabs>
              <w:jc w:val="center"/>
              <w:rPr>
                <w:rFonts w:ascii="Open Sans" w:hAnsi="Open Sans" w:cs="Arial"/>
                <w:b/>
                <w:color w:val="FFFFFF" w:themeColor="background1"/>
                <w:sz w:val="32"/>
                <w:szCs w:val="32"/>
                <w:lang w:val="es-MX"/>
              </w:rPr>
            </w:pPr>
            <w:r w:rsidRPr="00A33FB2">
              <w:rPr>
                <w:rFonts w:ascii="Open Sans" w:hAnsi="Open Sans" w:cs="Arial"/>
                <w:b/>
                <w:color w:val="FFFFFF" w:themeColor="background1"/>
                <w:sz w:val="32"/>
                <w:szCs w:val="32"/>
                <w:lang w:val="es-MX"/>
              </w:rPr>
              <w:t>AREAS DE USO</w:t>
            </w:r>
          </w:p>
        </w:tc>
        <w:tc>
          <w:tcPr>
            <w:tcW w:w="279" w:type="dxa"/>
          </w:tcPr>
          <w:p w14:paraId="0E53765D" w14:textId="77777777" w:rsidR="00062C44" w:rsidRPr="00A33FB2" w:rsidRDefault="00062C44" w:rsidP="00062C44">
            <w:pPr>
              <w:tabs>
                <w:tab w:val="left" w:pos="709"/>
              </w:tabs>
              <w:jc w:val="center"/>
              <w:rPr>
                <w:rFonts w:ascii="Open Sans" w:hAnsi="Open Sans" w:cs="Arial"/>
                <w:b/>
                <w:sz w:val="32"/>
                <w:szCs w:val="32"/>
                <w:lang w:val="es-MX"/>
              </w:rPr>
            </w:pPr>
          </w:p>
        </w:tc>
        <w:tc>
          <w:tcPr>
            <w:tcW w:w="5379" w:type="dxa"/>
            <w:gridSpan w:val="2"/>
            <w:shd w:val="clear" w:color="auto" w:fill="334F84"/>
          </w:tcPr>
          <w:p w14:paraId="32F07DF7" w14:textId="77777777" w:rsidR="00062C44" w:rsidRPr="00A33FB2" w:rsidRDefault="00062C44" w:rsidP="00062C44">
            <w:pPr>
              <w:tabs>
                <w:tab w:val="left" w:pos="709"/>
              </w:tabs>
              <w:jc w:val="center"/>
              <w:rPr>
                <w:rFonts w:ascii="Open Sans" w:hAnsi="Open Sans" w:cs="Arial"/>
                <w:b/>
                <w:color w:val="FFFFFF" w:themeColor="background1"/>
                <w:sz w:val="32"/>
                <w:szCs w:val="32"/>
                <w:lang w:val="es-MX"/>
              </w:rPr>
            </w:pPr>
            <w:r w:rsidRPr="00A33FB2">
              <w:rPr>
                <w:rFonts w:ascii="Open Sans" w:hAnsi="Open Sans" w:cs="Arial"/>
                <w:b/>
                <w:color w:val="FFFFFF" w:themeColor="background1"/>
                <w:sz w:val="32"/>
                <w:szCs w:val="32"/>
                <w:lang w:val="es-MX"/>
              </w:rPr>
              <w:t>PRECAUCIONES DE SEGURIDAD</w:t>
            </w:r>
          </w:p>
        </w:tc>
      </w:tr>
      <w:tr w:rsidR="00062C44" w:rsidRPr="008F6F8C" w14:paraId="11E75427" w14:textId="77777777" w:rsidTr="00421DCF">
        <w:trPr>
          <w:trHeight w:val="767"/>
        </w:trPr>
        <w:tc>
          <w:tcPr>
            <w:tcW w:w="5048" w:type="dxa"/>
            <w:gridSpan w:val="2"/>
            <w:tcMar>
              <w:top w:w="113" w:type="dxa"/>
            </w:tcMar>
          </w:tcPr>
          <w:p w14:paraId="2FFB4E4B" w14:textId="31A80600" w:rsidR="00062C44" w:rsidRPr="00A94C21" w:rsidRDefault="00B13829" w:rsidP="002E00DC">
            <w:pPr>
              <w:autoSpaceDE w:val="0"/>
              <w:autoSpaceDN w:val="0"/>
              <w:adjustRightInd w:val="0"/>
              <w:spacing w:line="192" w:lineRule="auto"/>
              <w:jc w:val="both"/>
              <w:rPr>
                <w:rFonts w:ascii="Open Sans" w:hAnsi="Open Sans" w:cs="Arial"/>
                <w:b/>
                <w:sz w:val="32"/>
                <w:szCs w:val="32"/>
                <w:lang w:val="es-MX"/>
              </w:rPr>
            </w:pPr>
            <w:r w:rsidRPr="00B13829">
              <w:rPr>
                <w:rFonts w:ascii="Open Sans" w:hAnsi="Open Sans" w:cs="Arial"/>
                <w:b/>
                <w:lang w:val="es-MX"/>
              </w:rPr>
              <w:t xml:space="preserve">FOAM LESS </w:t>
            </w:r>
            <w:r w:rsidR="00F22925" w:rsidRPr="00F22925">
              <w:rPr>
                <w:rFonts w:ascii="Open Sans" w:hAnsi="Open Sans" w:cs="Arial"/>
                <w:b/>
                <w:lang w:val="es-MX"/>
              </w:rPr>
              <w:t xml:space="preserve"> </w:t>
            </w:r>
            <w:r w:rsidR="00532219" w:rsidRPr="00532219">
              <w:rPr>
                <w:rFonts w:ascii="Open Sans" w:hAnsi="Open Sans" w:cs="Arial"/>
                <w:b/>
                <w:lang w:val="es-MX"/>
              </w:rPr>
              <w:t xml:space="preserve"> </w:t>
            </w:r>
            <w:r w:rsidR="00244088">
              <w:rPr>
                <w:rFonts w:ascii="Open Sans" w:hAnsi="Open Sans" w:cs="Arial"/>
                <w:lang w:val="es-MX"/>
              </w:rPr>
              <w:t xml:space="preserve"> </w:t>
            </w:r>
            <w:r w:rsidR="00BF5633">
              <w:rPr>
                <w:rFonts w:ascii="Open Sans" w:hAnsi="Open Sans" w:cs="Arial"/>
                <w:lang w:val="es-MX"/>
              </w:rPr>
              <w:t xml:space="preserve">es </w:t>
            </w:r>
            <w:r w:rsidR="00532219">
              <w:rPr>
                <w:rFonts w:ascii="Open Sans" w:hAnsi="Open Sans" w:cs="Arial"/>
                <w:lang w:val="es-MX"/>
              </w:rPr>
              <w:t xml:space="preserve">un producto </w:t>
            </w:r>
            <w:r>
              <w:rPr>
                <w:rFonts w:ascii="Open Sans" w:hAnsi="Open Sans" w:cs="Arial"/>
                <w:lang w:val="es-MX"/>
              </w:rPr>
              <w:t xml:space="preserve"> para aplicaciones en el control de formación de espuma en varios procesos en la Industria de Alimentos,  dentro de ellos el lavado de botellas, soluciones de limpieza, fermentación de alcoholes,  lavado de vegetales, producción de jugos.</w:t>
            </w:r>
          </w:p>
        </w:tc>
        <w:tc>
          <w:tcPr>
            <w:tcW w:w="279" w:type="dxa"/>
            <w:tcMar>
              <w:top w:w="113" w:type="dxa"/>
            </w:tcMar>
          </w:tcPr>
          <w:p w14:paraId="56F750FC" w14:textId="77777777" w:rsidR="00062C44" w:rsidRPr="00A94C21" w:rsidRDefault="00062C44" w:rsidP="00062C44">
            <w:pPr>
              <w:tabs>
                <w:tab w:val="left" w:pos="709"/>
              </w:tabs>
              <w:rPr>
                <w:rFonts w:ascii="Open Sans" w:hAnsi="Open Sans" w:cs="Arial"/>
                <w:bCs/>
                <w:lang w:val="es-MX"/>
              </w:rPr>
            </w:pPr>
          </w:p>
        </w:tc>
        <w:tc>
          <w:tcPr>
            <w:tcW w:w="5379" w:type="dxa"/>
            <w:gridSpan w:val="2"/>
            <w:tcMar>
              <w:top w:w="113" w:type="dxa"/>
            </w:tcMar>
          </w:tcPr>
          <w:p w14:paraId="68EAC729" w14:textId="7560636D" w:rsidR="00062C44" w:rsidRPr="00A94C21" w:rsidRDefault="002E00DC" w:rsidP="00DA0EEA">
            <w:pPr>
              <w:autoSpaceDE w:val="0"/>
              <w:autoSpaceDN w:val="0"/>
              <w:adjustRightInd w:val="0"/>
              <w:spacing w:line="192" w:lineRule="auto"/>
              <w:jc w:val="both"/>
              <w:rPr>
                <w:rFonts w:ascii="Open Sans" w:hAnsi="Open Sans" w:cs="Arial"/>
                <w:bCs/>
                <w:lang w:val="es-MX"/>
              </w:rPr>
            </w:pPr>
            <w:r>
              <w:rPr>
                <w:rFonts w:ascii="Open Sans" w:hAnsi="Open Sans" w:cs="Arial"/>
                <w:lang w:val="es-MX"/>
              </w:rPr>
              <w:t xml:space="preserve">Mantener lejos del </w:t>
            </w:r>
            <w:r w:rsidR="00BF5633">
              <w:rPr>
                <w:rFonts w:ascii="Open Sans" w:hAnsi="Open Sans" w:cs="Arial"/>
                <w:lang w:val="es-MX"/>
              </w:rPr>
              <w:t xml:space="preserve">alcance de los niños.  </w:t>
            </w:r>
            <w:r w:rsidR="002B1CE5">
              <w:rPr>
                <w:rFonts w:ascii="Open Sans" w:hAnsi="Open Sans" w:cs="Arial"/>
                <w:lang w:val="es-MX"/>
              </w:rPr>
              <w:t xml:space="preserve">Producto peligroso si se ingiere.  </w:t>
            </w:r>
            <w:r w:rsidR="00BF5633">
              <w:rPr>
                <w:rFonts w:ascii="Open Sans" w:hAnsi="Open Sans" w:cs="Arial"/>
                <w:lang w:val="es-MX"/>
              </w:rPr>
              <w:t>Leer la etiqueta,  fichas técnica</w:t>
            </w:r>
            <w:r>
              <w:rPr>
                <w:rFonts w:ascii="Open Sans" w:hAnsi="Open Sans" w:cs="Arial"/>
                <w:lang w:val="es-MX"/>
              </w:rPr>
              <w:t xml:space="preserve"> y MSDS para conocer detalles de su manipulación  y posibles riesgos asociados</w:t>
            </w:r>
            <w:r w:rsidR="00062C44" w:rsidRPr="00A94C21">
              <w:rPr>
                <w:rFonts w:ascii="Open Sans" w:hAnsi="Open Sans" w:cs="Arial"/>
                <w:lang w:val="es-MX"/>
              </w:rPr>
              <w:t>.</w:t>
            </w:r>
          </w:p>
        </w:tc>
      </w:tr>
      <w:tr w:rsidR="00062C44" w:rsidRPr="008F6F8C" w14:paraId="1BA7157A" w14:textId="77777777" w:rsidTr="00421DCF">
        <w:trPr>
          <w:trHeight w:val="171"/>
        </w:trPr>
        <w:tc>
          <w:tcPr>
            <w:tcW w:w="5048" w:type="dxa"/>
            <w:gridSpan w:val="2"/>
          </w:tcPr>
          <w:p w14:paraId="729410FD" w14:textId="77777777" w:rsidR="00062C44" w:rsidRPr="00A94C21" w:rsidRDefault="00062C44" w:rsidP="00062C44">
            <w:pPr>
              <w:tabs>
                <w:tab w:val="left" w:pos="709"/>
              </w:tabs>
              <w:rPr>
                <w:rFonts w:ascii="Open Sans" w:hAnsi="Open Sans" w:cs="Arial"/>
                <w:b/>
                <w:sz w:val="32"/>
                <w:szCs w:val="32"/>
                <w:lang w:val="es-MX"/>
              </w:rPr>
            </w:pPr>
          </w:p>
        </w:tc>
        <w:tc>
          <w:tcPr>
            <w:tcW w:w="279" w:type="dxa"/>
          </w:tcPr>
          <w:p w14:paraId="355CBC49" w14:textId="77777777" w:rsidR="00062C44" w:rsidRPr="00A94C21" w:rsidRDefault="00062C44" w:rsidP="00062C44">
            <w:pPr>
              <w:tabs>
                <w:tab w:val="left" w:pos="709"/>
              </w:tabs>
              <w:rPr>
                <w:rFonts w:ascii="Open Sans" w:hAnsi="Open Sans" w:cs="Arial"/>
                <w:b/>
                <w:sz w:val="32"/>
                <w:szCs w:val="32"/>
                <w:lang w:val="es-MX"/>
              </w:rPr>
            </w:pPr>
          </w:p>
        </w:tc>
        <w:tc>
          <w:tcPr>
            <w:tcW w:w="5379" w:type="dxa"/>
            <w:gridSpan w:val="2"/>
          </w:tcPr>
          <w:p w14:paraId="41B01875" w14:textId="09B19A9E" w:rsidR="00062C44" w:rsidRPr="00A94C21" w:rsidRDefault="007461C7" w:rsidP="00062C44">
            <w:pPr>
              <w:tabs>
                <w:tab w:val="left" w:pos="709"/>
              </w:tabs>
              <w:rPr>
                <w:rFonts w:ascii="Open Sans" w:hAnsi="Open Sans" w:cs="Arial"/>
                <w:b/>
                <w:sz w:val="32"/>
                <w:szCs w:val="32"/>
                <w:lang w:val="es-MX"/>
              </w:rPr>
            </w:pPr>
            <w:r w:rsidRPr="00DA0EEA">
              <w:rPr>
                <w:rFonts w:ascii="Open Sans" w:hAnsi="Open Sans" w:cs="Arial"/>
                <w:noProof/>
                <w:sz w:val="32"/>
                <w:szCs w:val="32"/>
                <w:lang w:val="es-MX" w:eastAsia="es-MX"/>
              </w:rPr>
              <mc:AlternateContent>
                <mc:Choice Requires="wps">
                  <w:drawing>
                    <wp:anchor distT="0" distB="0" distL="114300" distR="114300" simplePos="0" relativeHeight="251663360" behindDoc="0" locked="0" layoutInCell="1" allowOverlap="1" wp14:anchorId="03325E0F" wp14:editId="2B145FCF">
                      <wp:simplePos x="0" y="0"/>
                      <wp:positionH relativeFrom="column">
                        <wp:posOffset>19685</wp:posOffset>
                      </wp:positionH>
                      <wp:positionV relativeFrom="paragraph">
                        <wp:posOffset>33020</wp:posOffset>
                      </wp:positionV>
                      <wp:extent cx="3314700" cy="438785"/>
                      <wp:effectExtent l="0" t="0" r="1270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803E" w14:textId="77777777" w:rsidR="002453EA" w:rsidRPr="00A94C21" w:rsidRDefault="002453EA" w:rsidP="007461C7">
                                  <w:pPr>
                                    <w:rPr>
                                      <w:rFonts w:ascii="Open Sans" w:hAnsi="Open Sans" w:cs="Arial"/>
                                      <w:b/>
                                      <w:sz w:val="18"/>
                                      <w:szCs w:val="18"/>
                                      <w:lang w:val="es-MX"/>
                                    </w:rPr>
                                  </w:pPr>
                                  <w:r w:rsidRPr="00A94C21">
                                    <w:rPr>
                                      <w:rFonts w:ascii="Open Sans" w:hAnsi="Open Sans" w:cs="Arial"/>
                                      <w:b/>
                                      <w:sz w:val="18"/>
                                      <w:szCs w:val="18"/>
                                      <w:lang w:val="es-MX"/>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5E0F" id="_x0000_t202" coordsize="21600,21600" o:spt="202" path="m,l,21600r21600,l21600,xe">
                      <v:stroke joinstyle="miter"/>
                      <v:path gradientshapeok="t" o:connecttype="rect"/>
                    </v:shapetype>
                    <v:shape id="Text Box 3" o:spid="_x0000_s1026" type="#_x0000_t202" style="position:absolute;margin-left:1.55pt;margin-top:2.6pt;width:261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" stroked="f">
                      <v:textbox>
                        <w:txbxContent>
                          <w:p w14:paraId="18D4803E" w14:textId="77777777" w:rsidR="002453EA" w:rsidRPr="00A94C21" w:rsidRDefault="002453EA" w:rsidP="007461C7">
                            <w:pPr>
                              <w:rPr>
                                <w:rFonts w:ascii="Open Sans" w:hAnsi="Open Sans" w:cs="Arial"/>
                                <w:b/>
                                <w:sz w:val="18"/>
                                <w:szCs w:val="18"/>
                                <w:lang w:val="es-MX"/>
                              </w:rPr>
                            </w:pPr>
                            <w:r w:rsidRPr="00A94C21">
                              <w:rPr>
                                <w:rFonts w:ascii="Open Sans" w:hAnsi="Open Sans" w:cs="Arial"/>
                                <w:b/>
                                <w:sz w:val="18"/>
                                <w:szCs w:val="18"/>
                                <w:lang w:val="es-MX"/>
                              </w:rPr>
                              <w:t>Producto fabricado en Costa Rica por Corporación CEK de Costa Rica S.A.</w:t>
                            </w:r>
                          </w:p>
                        </w:txbxContent>
                      </v:textbox>
                    </v:shape>
                  </w:pict>
                </mc:Fallback>
              </mc:AlternateContent>
            </w:r>
          </w:p>
        </w:tc>
      </w:tr>
      <w:tr w:rsidR="00062C44" w14:paraId="7783898E" w14:textId="77777777" w:rsidTr="00970B2D">
        <w:tc>
          <w:tcPr>
            <w:tcW w:w="5048" w:type="dxa"/>
            <w:gridSpan w:val="2"/>
            <w:shd w:val="clear" w:color="auto" w:fill="334F84"/>
          </w:tcPr>
          <w:p w14:paraId="73EF9C0B" w14:textId="634CF420"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4A425113" w14:textId="77777777" w:rsidR="00062C44" w:rsidRPr="00DA0EEA" w:rsidRDefault="00062C44" w:rsidP="00062C44">
            <w:pPr>
              <w:tabs>
                <w:tab w:val="left" w:pos="709"/>
              </w:tabs>
              <w:jc w:val="center"/>
              <w:rPr>
                <w:rFonts w:ascii="Open Sans" w:hAnsi="Open Sans" w:cs="Arial"/>
                <w:b/>
                <w:sz w:val="32"/>
                <w:szCs w:val="32"/>
              </w:rPr>
            </w:pPr>
          </w:p>
        </w:tc>
        <w:tc>
          <w:tcPr>
            <w:tcW w:w="5379" w:type="dxa"/>
            <w:gridSpan w:val="2"/>
          </w:tcPr>
          <w:p w14:paraId="6D2D2223" w14:textId="60C1D4A4" w:rsidR="00062C44" w:rsidRPr="00DA0EEA" w:rsidRDefault="00062C44" w:rsidP="00062C44">
            <w:pPr>
              <w:tabs>
                <w:tab w:val="left" w:pos="709"/>
              </w:tabs>
              <w:jc w:val="center"/>
              <w:rPr>
                <w:rFonts w:ascii="Open Sans" w:hAnsi="Open Sans" w:cs="Arial"/>
                <w:b/>
                <w:sz w:val="32"/>
                <w:szCs w:val="32"/>
              </w:rPr>
            </w:pPr>
          </w:p>
        </w:tc>
      </w:tr>
      <w:tr w:rsidR="00062C44" w:rsidRPr="009C1BAB" w14:paraId="3D24C18C" w14:textId="77777777" w:rsidTr="00970B2D">
        <w:tc>
          <w:tcPr>
            <w:tcW w:w="5048" w:type="dxa"/>
            <w:gridSpan w:val="2"/>
          </w:tcPr>
          <w:p w14:paraId="376F2820" w14:textId="0EFCF9CF" w:rsidR="00640A07" w:rsidRDefault="00640A07"/>
          <w:tbl>
            <w:tblPr>
              <w:tblW w:w="0" w:type="auto"/>
              <w:tblLook w:val="04A0" w:firstRow="1" w:lastRow="0" w:firstColumn="1" w:lastColumn="0" w:noHBand="0" w:noVBand="1"/>
            </w:tblPr>
            <w:tblGrid>
              <w:gridCol w:w="4832"/>
            </w:tblGrid>
            <w:tr w:rsidR="007461C7" w:rsidRPr="00201260" w14:paraId="415B4A46" w14:textId="77777777" w:rsidTr="00CF62DD">
              <w:trPr>
                <w:trHeight w:val="3214"/>
              </w:trPr>
              <w:tc>
                <w:tcPr>
                  <w:tcW w:w="4832" w:type="dxa"/>
                </w:tcPr>
                <w:p w14:paraId="28650FFF" w14:textId="1F4C2BF0" w:rsidR="007461C7" w:rsidRDefault="007461C7" w:rsidP="00F510CB">
                  <w:pPr>
                    <w:pStyle w:val="Prrafodelista"/>
                    <w:numPr>
                      <w:ilvl w:val="0"/>
                      <w:numId w:val="3"/>
                    </w:numPr>
                    <w:tabs>
                      <w:tab w:val="left" w:pos="709"/>
                    </w:tabs>
                    <w:spacing w:line="240" w:lineRule="auto"/>
                    <w:rPr>
                      <w:rFonts w:ascii="Open Sans" w:hAnsi="Open Sans" w:cs="Arial"/>
                    </w:rPr>
                  </w:pPr>
                  <w:r w:rsidRPr="007461C7">
                    <w:rPr>
                      <w:rFonts w:ascii="Open Sans" w:hAnsi="Open Sans" w:cs="Arial"/>
                      <w:b/>
                    </w:rPr>
                    <w:t>Apariencia:</w:t>
                  </w:r>
                  <w:r w:rsidR="00850C1C">
                    <w:rPr>
                      <w:rFonts w:ascii="Open Sans" w:hAnsi="Open Sans" w:cs="Arial"/>
                      <w:b/>
                    </w:rPr>
                    <w:t xml:space="preserve"> </w:t>
                  </w:r>
                  <w:r w:rsidR="00353C43">
                    <w:rPr>
                      <w:rFonts w:ascii="Open Sans" w:hAnsi="Open Sans" w:cs="Arial"/>
                    </w:rPr>
                    <w:t xml:space="preserve"> Lí</w:t>
                  </w:r>
                  <w:r w:rsidR="00D96A65">
                    <w:rPr>
                      <w:rFonts w:ascii="Open Sans" w:hAnsi="Open Sans" w:cs="Arial"/>
                    </w:rPr>
                    <w:t>quido</w:t>
                  </w:r>
                  <w:r w:rsidR="009C1BAB">
                    <w:rPr>
                      <w:rFonts w:ascii="Open Sans" w:hAnsi="Open Sans" w:cs="Arial"/>
                    </w:rPr>
                    <w:t xml:space="preserve"> </w:t>
                  </w:r>
                </w:p>
                <w:p w14:paraId="009CED67" w14:textId="4D7C34D5" w:rsidR="00201260" w:rsidRDefault="00BF5633" w:rsidP="00201260">
                  <w:pPr>
                    <w:pStyle w:val="Prrafodelista"/>
                    <w:numPr>
                      <w:ilvl w:val="0"/>
                      <w:numId w:val="3"/>
                    </w:numPr>
                    <w:tabs>
                      <w:tab w:val="left" w:pos="709"/>
                    </w:tabs>
                    <w:spacing w:line="240" w:lineRule="auto"/>
                    <w:rPr>
                      <w:rFonts w:ascii="Open Sans" w:hAnsi="Open Sans" w:cs="Arial"/>
                    </w:rPr>
                  </w:pPr>
                  <w:r>
                    <w:rPr>
                      <w:rFonts w:ascii="Open Sans" w:hAnsi="Open Sans" w:cs="Arial"/>
                      <w:b/>
                    </w:rPr>
                    <w:t xml:space="preserve">Color:  </w:t>
                  </w:r>
                  <w:r w:rsidR="00201260">
                    <w:rPr>
                      <w:rFonts w:ascii="Open Sans" w:hAnsi="Open Sans" w:cs="Arial"/>
                    </w:rPr>
                    <w:t xml:space="preserve"> </w:t>
                  </w:r>
                  <w:r w:rsidR="00855309">
                    <w:rPr>
                      <w:rFonts w:ascii="Open Sans" w:hAnsi="Open Sans" w:cs="Arial"/>
                    </w:rPr>
                    <w:t>blanco lechoso</w:t>
                  </w:r>
                </w:p>
                <w:p w14:paraId="043E17E3" w14:textId="32CFCD6B" w:rsidR="002C20BE" w:rsidRPr="00201260" w:rsidRDefault="002C20BE" w:rsidP="00201260">
                  <w:pPr>
                    <w:pStyle w:val="Prrafodelista"/>
                    <w:numPr>
                      <w:ilvl w:val="0"/>
                      <w:numId w:val="3"/>
                    </w:numPr>
                    <w:tabs>
                      <w:tab w:val="left" w:pos="709"/>
                    </w:tabs>
                    <w:spacing w:line="240" w:lineRule="auto"/>
                    <w:rPr>
                      <w:rFonts w:ascii="Open Sans" w:hAnsi="Open Sans" w:cs="Arial"/>
                    </w:rPr>
                  </w:pPr>
                  <w:r>
                    <w:rPr>
                      <w:rFonts w:ascii="Open Sans" w:hAnsi="Open Sans" w:cs="Arial"/>
                      <w:b/>
                    </w:rPr>
                    <w:t xml:space="preserve">Olor:   </w:t>
                  </w:r>
                  <w:r w:rsidRPr="002C20BE">
                    <w:rPr>
                      <w:rFonts w:ascii="Open Sans" w:hAnsi="Open Sans" w:cs="Arial"/>
                    </w:rPr>
                    <w:t xml:space="preserve">  Característico</w:t>
                  </w:r>
                </w:p>
                <w:p w14:paraId="16EDDEBC" w14:textId="79F71B7A" w:rsidR="00707301" w:rsidRPr="007461C7" w:rsidRDefault="00707301" w:rsidP="00F510CB">
                  <w:pPr>
                    <w:pStyle w:val="Prrafodelista"/>
                    <w:numPr>
                      <w:ilvl w:val="0"/>
                      <w:numId w:val="3"/>
                    </w:numPr>
                    <w:tabs>
                      <w:tab w:val="left" w:pos="709"/>
                    </w:tabs>
                    <w:spacing w:line="240" w:lineRule="auto"/>
                    <w:rPr>
                      <w:rFonts w:ascii="Open Sans" w:hAnsi="Open Sans" w:cs="Arial"/>
                    </w:rPr>
                  </w:pPr>
                  <w:r>
                    <w:rPr>
                      <w:rFonts w:ascii="Open Sans" w:hAnsi="Open Sans" w:cs="Arial"/>
                      <w:b/>
                    </w:rPr>
                    <w:t>Gravedad específica:</w:t>
                  </w:r>
                  <w:r w:rsidR="00201260">
                    <w:rPr>
                      <w:rFonts w:ascii="Open Sans" w:hAnsi="Open Sans" w:cs="Arial"/>
                    </w:rPr>
                    <w:t xml:space="preserve">  0.98</w:t>
                  </w:r>
                  <w:r>
                    <w:rPr>
                      <w:rFonts w:ascii="Open Sans" w:hAnsi="Open Sans" w:cs="Arial"/>
                    </w:rPr>
                    <w:t xml:space="preserve"> – 1.</w:t>
                  </w:r>
                  <w:r w:rsidR="009C1BAB">
                    <w:rPr>
                      <w:rFonts w:ascii="Open Sans" w:hAnsi="Open Sans" w:cs="Arial"/>
                    </w:rPr>
                    <w:t>02</w:t>
                  </w:r>
                </w:p>
                <w:p w14:paraId="7DD39698" w14:textId="3AA58FEC" w:rsidR="007461C7" w:rsidRPr="00D96A65" w:rsidRDefault="007335F9" w:rsidP="00D96A65">
                  <w:pPr>
                    <w:pStyle w:val="Prrafodelista"/>
                    <w:numPr>
                      <w:ilvl w:val="0"/>
                      <w:numId w:val="3"/>
                    </w:numPr>
                    <w:tabs>
                      <w:tab w:val="left" w:pos="709"/>
                    </w:tabs>
                    <w:spacing w:line="240" w:lineRule="auto"/>
                    <w:rPr>
                      <w:rFonts w:ascii="Open Sans" w:hAnsi="Open Sans" w:cs="Arial"/>
                    </w:rPr>
                  </w:pPr>
                  <w:r>
                    <w:rPr>
                      <w:rFonts w:ascii="Open Sans" w:hAnsi="Open Sans" w:cs="Arial"/>
                      <w:b/>
                    </w:rPr>
                    <w:t xml:space="preserve">pH </w:t>
                  </w:r>
                  <w:r w:rsidR="007461C7" w:rsidRPr="007461C7">
                    <w:rPr>
                      <w:rFonts w:ascii="Open Sans" w:hAnsi="Open Sans" w:cs="Arial"/>
                      <w:b/>
                    </w:rPr>
                    <w:t>:</w:t>
                  </w:r>
                  <w:r w:rsidR="00850C1C">
                    <w:rPr>
                      <w:rFonts w:ascii="Open Sans" w:hAnsi="Open Sans" w:cs="Arial"/>
                      <w:b/>
                    </w:rPr>
                    <w:t xml:space="preserve"> </w:t>
                  </w:r>
                  <w:r w:rsidR="00B13829">
                    <w:rPr>
                      <w:rFonts w:ascii="Open Sans" w:hAnsi="Open Sans" w:cs="Arial"/>
                    </w:rPr>
                    <w:t>3.5</w:t>
                  </w:r>
                  <w:r w:rsidR="00D96A65">
                    <w:rPr>
                      <w:rFonts w:ascii="Open Sans" w:hAnsi="Open Sans" w:cs="Arial"/>
                    </w:rPr>
                    <w:t xml:space="preserve"> – </w:t>
                  </w:r>
                  <w:r w:rsidR="00B13829">
                    <w:rPr>
                      <w:rFonts w:ascii="Open Sans" w:hAnsi="Open Sans" w:cs="Arial"/>
                    </w:rPr>
                    <w:t>5.5</w:t>
                  </w:r>
                </w:p>
                <w:p w14:paraId="01A08231" w14:textId="64841E66" w:rsidR="00996CB5" w:rsidRDefault="009C1BAB" w:rsidP="007335F9">
                  <w:pPr>
                    <w:pStyle w:val="Prrafodelista"/>
                    <w:numPr>
                      <w:ilvl w:val="0"/>
                      <w:numId w:val="3"/>
                    </w:numPr>
                    <w:tabs>
                      <w:tab w:val="left" w:pos="709"/>
                    </w:tabs>
                    <w:spacing w:line="240" w:lineRule="auto"/>
                    <w:rPr>
                      <w:rFonts w:ascii="Open Sans" w:hAnsi="Open Sans" w:cs="Arial"/>
                    </w:rPr>
                  </w:pPr>
                  <w:r>
                    <w:rPr>
                      <w:rFonts w:ascii="Open Sans" w:hAnsi="Open Sans" w:cs="Arial"/>
                      <w:b/>
                    </w:rPr>
                    <w:t xml:space="preserve">Solubilidad:   </w:t>
                  </w:r>
                  <w:r w:rsidRPr="009C1BAB">
                    <w:rPr>
                      <w:rFonts w:ascii="Open Sans" w:hAnsi="Open Sans" w:cs="Arial"/>
                    </w:rPr>
                    <w:t>Completa</w:t>
                  </w:r>
                </w:p>
                <w:p w14:paraId="7CE0CCFC" w14:textId="4178312D" w:rsidR="000D2455" w:rsidRPr="001B618B" w:rsidRDefault="000D2455" w:rsidP="001B618B">
                  <w:pPr>
                    <w:pStyle w:val="Prrafodelista"/>
                    <w:numPr>
                      <w:ilvl w:val="0"/>
                      <w:numId w:val="3"/>
                    </w:numPr>
                    <w:tabs>
                      <w:tab w:val="left" w:pos="709"/>
                    </w:tabs>
                    <w:rPr>
                      <w:rFonts w:ascii="Open Sans" w:hAnsi="Open Sans" w:cs="Arial"/>
                    </w:rPr>
                  </w:pPr>
                  <w:r>
                    <w:rPr>
                      <w:rFonts w:ascii="Open Sans" w:hAnsi="Open Sans" w:cs="Arial"/>
                      <w:b/>
                    </w:rPr>
                    <w:t>Composición:</w:t>
                  </w:r>
                  <w:r>
                    <w:rPr>
                      <w:rFonts w:ascii="Open Sans" w:hAnsi="Open Sans" w:cs="Arial"/>
                    </w:rPr>
                    <w:t xml:space="preserve"> </w:t>
                  </w:r>
                  <w:r w:rsidR="00B05F55">
                    <w:rPr>
                      <w:rFonts w:ascii="Open Sans" w:hAnsi="Open Sans" w:cs="Arial"/>
                    </w:rPr>
                    <w:br/>
                  </w:r>
                  <w:r w:rsidR="00B05F55" w:rsidRPr="001B618B">
                    <w:rPr>
                      <w:rFonts w:ascii="Open Sans" w:hAnsi="Open Sans" w:cs="Arial"/>
                    </w:rPr>
                    <w:t>POLISILOXANO</w:t>
                  </w:r>
                  <w:r w:rsidR="00B05F55">
                    <w:rPr>
                      <w:rFonts w:ascii="Open Sans" w:hAnsi="Open Sans" w:cs="Arial"/>
                    </w:rPr>
                    <w:t xml:space="preserve"> (</w:t>
                  </w:r>
                  <w:r w:rsidR="00B05F55" w:rsidRPr="001B618B">
                    <w:rPr>
                      <w:rFonts w:ascii="Open Sans" w:hAnsi="Open Sans" w:cs="Arial"/>
                    </w:rPr>
                    <w:t>2-10</w:t>
                  </w:r>
                  <w:r w:rsidR="00B05F55">
                    <w:rPr>
                      <w:rFonts w:ascii="Open Sans" w:hAnsi="Open Sans" w:cs="Arial"/>
                    </w:rPr>
                    <w:t>)%</w:t>
                  </w:r>
                  <w:r w:rsidR="001B618B">
                    <w:rPr>
                      <w:rFonts w:ascii="Open Sans" w:hAnsi="Open Sans" w:cs="Arial"/>
                    </w:rPr>
                    <w:br/>
                  </w:r>
                  <w:r w:rsidR="001B618B" w:rsidRPr="001B618B">
                    <w:rPr>
                      <w:rFonts w:ascii="Open Sans" w:hAnsi="Open Sans" w:cs="Arial"/>
                    </w:rPr>
                    <w:t>AGUA</w:t>
                  </w:r>
                  <w:r w:rsidR="00B05F55">
                    <w:rPr>
                      <w:rFonts w:ascii="Open Sans" w:hAnsi="Open Sans" w:cs="Arial"/>
                    </w:rPr>
                    <w:t xml:space="preserve"> (</w:t>
                  </w:r>
                  <w:r w:rsidR="001B618B" w:rsidRPr="001B618B">
                    <w:rPr>
                      <w:rFonts w:ascii="Open Sans" w:hAnsi="Open Sans" w:cs="Arial"/>
                    </w:rPr>
                    <w:t>90-98</w:t>
                  </w:r>
                  <w:r w:rsidR="00B05F55">
                    <w:rPr>
                      <w:rFonts w:ascii="Open Sans" w:hAnsi="Open Sans" w:cs="Arial"/>
                    </w:rPr>
                    <w:t>)%</w:t>
                  </w:r>
                </w:p>
                <w:p w14:paraId="669E7FE3" w14:textId="7443CC4D" w:rsidR="004662A6" w:rsidRPr="00707301" w:rsidRDefault="004662A6" w:rsidP="004662A6">
                  <w:pPr>
                    <w:tabs>
                      <w:tab w:val="left" w:pos="709"/>
                    </w:tabs>
                    <w:rPr>
                      <w:rFonts w:ascii="Open Sans" w:hAnsi="Open Sans" w:cs="Arial"/>
                      <w:lang w:val="es-MX"/>
                    </w:rPr>
                  </w:pPr>
                </w:p>
                <w:p w14:paraId="3405109E" w14:textId="5ABD62BF" w:rsidR="004662A6" w:rsidRPr="00707301" w:rsidRDefault="004662A6" w:rsidP="004662A6">
                  <w:pPr>
                    <w:tabs>
                      <w:tab w:val="left" w:pos="709"/>
                    </w:tabs>
                    <w:rPr>
                      <w:rFonts w:ascii="Open Sans" w:hAnsi="Open Sans" w:cs="Arial"/>
                      <w:lang w:val="es-MX"/>
                    </w:rPr>
                  </w:pPr>
                </w:p>
              </w:tc>
            </w:tr>
          </w:tbl>
          <w:p w14:paraId="74D76677" w14:textId="4C8A6430" w:rsidR="00062C44" w:rsidRPr="00A94C21" w:rsidRDefault="00062C44" w:rsidP="00062C44">
            <w:pPr>
              <w:tabs>
                <w:tab w:val="left" w:pos="709"/>
              </w:tabs>
              <w:rPr>
                <w:rFonts w:ascii="Open Sans" w:hAnsi="Open Sans" w:cs="Arial"/>
                <w:b/>
                <w:sz w:val="32"/>
                <w:szCs w:val="32"/>
                <w:lang w:val="es-MX"/>
              </w:rPr>
            </w:pPr>
          </w:p>
        </w:tc>
        <w:tc>
          <w:tcPr>
            <w:tcW w:w="279" w:type="dxa"/>
          </w:tcPr>
          <w:p w14:paraId="0682C876" w14:textId="2F4BF04C" w:rsidR="00062C44" w:rsidRPr="00A94C21" w:rsidRDefault="00062C44" w:rsidP="007461C7">
            <w:pPr>
              <w:tabs>
                <w:tab w:val="left" w:pos="709"/>
              </w:tabs>
              <w:jc w:val="center"/>
              <w:rPr>
                <w:rFonts w:ascii="Open Sans" w:hAnsi="Open Sans" w:cs="Arial"/>
                <w:b/>
                <w:sz w:val="32"/>
                <w:szCs w:val="32"/>
                <w:lang w:val="es-MX"/>
              </w:rPr>
            </w:pPr>
          </w:p>
        </w:tc>
        <w:tc>
          <w:tcPr>
            <w:tcW w:w="5379" w:type="dxa"/>
            <w:gridSpan w:val="2"/>
          </w:tcPr>
          <w:p w14:paraId="77487962" w14:textId="563F5E7E" w:rsidR="004B48E0" w:rsidRPr="00A94C21" w:rsidRDefault="004B48E0" w:rsidP="004B48E0">
            <w:pPr>
              <w:rPr>
                <w:rFonts w:ascii="Open Sans" w:hAnsi="Open Sans"/>
                <w:b/>
                <w:bCs/>
                <w:lang w:val="es-MX"/>
              </w:rPr>
            </w:pPr>
            <w:r w:rsidRPr="00A94C21">
              <w:rPr>
                <w:rFonts w:ascii="Open Sans" w:hAnsi="Open Sans"/>
                <w:b/>
                <w:bCs/>
                <w:lang w:val="es-MX"/>
              </w:rPr>
              <w:t>Registros Sanitarios:</w:t>
            </w:r>
          </w:p>
          <w:p w14:paraId="07072C0E" w14:textId="4BD10F42" w:rsidR="004F5741" w:rsidRDefault="000D2455" w:rsidP="004B48E0">
            <w:pPr>
              <w:rPr>
                <w:rFonts w:ascii="Open Sans" w:hAnsi="Open Sans"/>
                <w:lang w:val="es-MX"/>
              </w:rPr>
            </w:pPr>
            <w:r>
              <w:rPr>
                <w:rFonts w:ascii="Open Sans" w:hAnsi="Open Sans"/>
                <w:lang w:val="es-MX"/>
              </w:rPr>
              <w:t xml:space="preserve">Costa Rica: </w:t>
            </w:r>
            <w:r w:rsidRPr="000D2455">
              <w:rPr>
                <w:rFonts w:ascii="Open Sans" w:hAnsi="Open Sans"/>
                <w:lang w:val="es-MX"/>
              </w:rPr>
              <w:t>QNP-21-00974</w:t>
            </w:r>
          </w:p>
          <w:p w14:paraId="32F277BD" w14:textId="0F75D75B" w:rsidR="00CD048F" w:rsidRDefault="00CD048F" w:rsidP="004B48E0">
            <w:pPr>
              <w:rPr>
                <w:rFonts w:ascii="Open Sans" w:hAnsi="Open Sans"/>
                <w:lang w:val="es-MX"/>
              </w:rPr>
            </w:pPr>
            <w:r>
              <w:rPr>
                <w:rFonts w:ascii="Open Sans" w:hAnsi="Open Sans"/>
                <w:lang w:val="es-MX"/>
              </w:rPr>
              <w:t xml:space="preserve">Honduras: </w:t>
            </w:r>
            <w:r w:rsidRPr="00CD048F">
              <w:rPr>
                <w:rFonts w:ascii="Open Sans" w:hAnsi="Open Sans"/>
                <w:lang w:val="es-MX"/>
              </w:rPr>
              <w:t>HN-H-0422-0001</w:t>
            </w:r>
          </w:p>
          <w:p w14:paraId="3A3043E4" w14:textId="47EE4C54" w:rsidR="004F5741" w:rsidRPr="00D96A65" w:rsidRDefault="004F5741" w:rsidP="004B48E0">
            <w:pPr>
              <w:rPr>
                <w:rFonts w:ascii="Open Sans" w:hAnsi="Open Sans"/>
                <w:color w:val="000000" w:themeColor="text1"/>
                <w:lang w:val="es-MX"/>
              </w:rPr>
            </w:pPr>
          </w:p>
          <w:p w14:paraId="28939D49" w14:textId="434C5619" w:rsidR="00B13829" w:rsidRDefault="00B13829" w:rsidP="00062C44">
            <w:pPr>
              <w:tabs>
                <w:tab w:val="left" w:pos="3852"/>
              </w:tabs>
              <w:rPr>
                <w:rFonts w:ascii="Open Sans" w:hAnsi="Open Sans" w:cs="Arial"/>
                <w:sz w:val="32"/>
                <w:szCs w:val="32"/>
                <w:lang w:val="es-MX"/>
              </w:rPr>
            </w:pPr>
          </w:p>
          <w:p w14:paraId="239CF467" w14:textId="179A692E" w:rsidR="00353C43" w:rsidRDefault="00353C43" w:rsidP="00062C44">
            <w:pPr>
              <w:tabs>
                <w:tab w:val="left" w:pos="3852"/>
              </w:tabs>
              <w:rPr>
                <w:rFonts w:ascii="Open Sans" w:hAnsi="Open Sans" w:cs="Arial"/>
                <w:sz w:val="32"/>
                <w:szCs w:val="32"/>
                <w:lang w:val="es-MX"/>
              </w:rPr>
            </w:pPr>
          </w:p>
          <w:p w14:paraId="642AA9CF" w14:textId="77777777" w:rsidR="00062C44" w:rsidRDefault="00E33CF2" w:rsidP="00062C44">
            <w:pPr>
              <w:tabs>
                <w:tab w:val="left" w:pos="3852"/>
              </w:tabs>
              <w:rPr>
                <w:rFonts w:ascii="Open Sans" w:hAnsi="Open Sans" w:cs="Arial"/>
                <w:sz w:val="32"/>
                <w:szCs w:val="32"/>
                <w:lang w:val="es-MX"/>
              </w:rPr>
            </w:pPr>
            <w:r w:rsidRPr="00DA0EEA">
              <w:rPr>
                <w:rFonts w:ascii="Open Sans" w:hAnsi="Open Sans" w:cs="Arial"/>
                <w:b/>
                <w:noProof/>
                <w:sz w:val="18"/>
                <w:szCs w:val="18"/>
                <w:lang w:val="es-MX" w:eastAsia="es-MX"/>
              </w:rPr>
              <mc:AlternateContent>
                <mc:Choice Requires="wpg">
                  <w:drawing>
                    <wp:anchor distT="0" distB="0" distL="114300" distR="114300" simplePos="0" relativeHeight="251664384" behindDoc="0" locked="0" layoutInCell="1" allowOverlap="1" wp14:anchorId="4CD5ED77" wp14:editId="4A51FD9B">
                      <wp:simplePos x="0" y="0"/>
                      <wp:positionH relativeFrom="column">
                        <wp:posOffset>-280035</wp:posOffset>
                      </wp:positionH>
                      <wp:positionV relativeFrom="paragraph">
                        <wp:posOffset>467995</wp:posOffset>
                      </wp:positionV>
                      <wp:extent cx="998220" cy="986686"/>
                      <wp:effectExtent l="114300" t="114300" r="106680" b="11874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86686"/>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1A58322C" w14:textId="7D1B5706" w:rsidR="002453EA" w:rsidRDefault="009C1BAB" w:rsidP="00062C44">
                                    <w:pPr>
                                      <w:jc w:val="center"/>
                                      <w:rPr>
                                        <w:b/>
                                        <w:bCs/>
                                        <w:color w:val="FFFFFF"/>
                                      </w:rPr>
                                    </w:pPr>
                                    <w:r>
                                      <w:rPr>
                                        <w:b/>
                                        <w:bCs/>
                                        <w:color w:val="FFFFFF"/>
                                      </w:rPr>
                                      <w:t>0</w:t>
                                    </w:r>
                                  </w:p>
                                  <w:p w14:paraId="16DFCF1E" w14:textId="77777777" w:rsidR="00947D65" w:rsidRPr="005919DB" w:rsidRDefault="00947D65" w:rsidP="00062C44">
                                    <w:pPr>
                                      <w:jc w:val="center"/>
                                      <w:rPr>
                                        <w:b/>
                                        <w:bCs/>
                                        <w:color w:val="FFFFFF"/>
                                      </w:rPr>
                                    </w:pPr>
                                  </w:p>
                                  <w:p w14:paraId="44896F2B" w14:textId="77777777" w:rsidR="002453EA" w:rsidRDefault="002453EA" w:rsidP="00062C44">
                                    <w:pPr>
                                      <w:rPr>
                                        <w:b/>
                                        <w:bCs/>
                                        <w:color w:val="FFFFFF"/>
                                        <w:sz w:val="16"/>
                                      </w:rPr>
                                    </w:pPr>
                                  </w:p>
                                  <w:p w14:paraId="0CF605E9" w14:textId="77777777" w:rsidR="007335F9" w:rsidRDefault="007335F9"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636925B4" w14:textId="095548E7" w:rsidR="002453EA" w:rsidRPr="005919DB" w:rsidRDefault="00D96A65" w:rsidP="00062C44">
                                    <w:pPr>
                                      <w:jc w:val="center"/>
                                      <w:rPr>
                                        <w:b/>
                                      </w:rPr>
                                    </w:pPr>
                                    <w:r>
                                      <w:rPr>
                                        <w:b/>
                                      </w:rPr>
                                      <w:t>0</w:t>
                                    </w:r>
                                  </w:p>
                                  <w:p w14:paraId="53D865DF"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4D86671B" w14:textId="5FA9F643" w:rsidR="002453EA" w:rsidRPr="002E00DC" w:rsidRDefault="00C13B00" w:rsidP="00062C44">
                                    <w:pPr>
                                      <w:rPr>
                                        <w:szCs w:val="16"/>
                                        <w:lang w:val="es-MX"/>
                                      </w:rPr>
                                    </w:pPr>
                                    <w:r>
                                      <w:rPr>
                                        <w:szCs w:val="16"/>
                                        <w:lang w:val="es-MX"/>
                                      </w:rPr>
                                      <w:t xml:space="preserve"> </w:t>
                                    </w: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64517C8B" w14:textId="1DBBF367" w:rsidR="002453EA" w:rsidRPr="00C13B00" w:rsidRDefault="00D96A65" w:rsidP="00062C44">
                                    <w:pPr>
                                      <w:jc w:val="center"/>
                                      <w:rPr>
                                        <w:b/>
                                        <w:lang w:val="es-MX"/>
                                      </w:rPr>
                                    </w:pPr>
                                    <w:r>
                                      <w:rPr>
                                        <w:b/>
                                        <w:lang w:val="es-MX"/>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5ED77" id="Group 5" o:spid="_x0000_s1027" style="position:absolute;margin-left:-22.05pt;margin-top:36.85pt;width:78.6pt;height:77.7pt;z-index:251664384"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">
                      <v:rect id="Rectangle 6" o:spid="_x0000_s1028"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1A58322C" w14:textId="7D1B5706" w:rsidR="002453EA" w:rsidRDefault="009C1BAB" w:rsidP="00062C44">
                              <w:pPr>
                                <w:jc w:val="center"/>
                                <w:rPr>
                                  <w:b/>
                                  <w:bCs/>
                                  <w:color w:val="FFFFFF"/>
                                </w:rPr>
                              </w:pPr>
                              <w:r>
                                <w:rPr>
                                  <w:b/>
                                  <w:bCs/>
                                  <w:color w:val="FFFFFF"/>
                                </w:rPr>
                                <w:t>0</w:t>
                              </w:r>
                            </w:p>
                            <w:p w14:paraId="16DFCF1E" w14:textId="77777777" w:rsidR="00947D65" w:rsidRPr="005919DB" w:rsidRDefault="00947D65" w:rsidP="00062C44">
                              <w:pPr>
                                <w:jc w:val="center"/>
                                <w:rPr>
                                  <w:b/>
                                  <w:bCs/>
                                  <w:color w:val="FFFFFF"/>
                                </w:rPr>
                              </w:pPr>
                            </w:p>
                            <w:p w14:paraId="44896F2B" w14:textId="77777777" w:rsidR="002453EA" w:rsidRDefault="002453EA" w:rsidP="00062C44">
                              <w:pPr>
                                <w:rPr>
                                  <w:b/>
                                  <w:bCs/>
                                  <w:color w:val="FFFFFF"/>
                                  <w:sz w:val="16"/>
                                </w:rPr>
                              </w:pPr>
                            </w:p>
                            <w:p w14:paraId="0CF605E9" w14:textId="77777777" w:rsidR="007335F9" w:rsidRDefault="007335F9" w:rsidP="00062C44">
                              <w:pPr>
                                <w:rPr>
                                  <w:b/>
                                  <w:bCs/>
                                  <w:color w:val="FFFFFF"/>
                                  <w:sz w:val="16"/>
                                </w:rPr>
                              </w:pPr>
                            </w:p>
                          </w:txbxContent>
                        </v:textbox>
                      </v:rect>
                      <v:rect id="Rectangle 7" o:spid="_x0000_s1029"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636925B4" w14:textId="095548E7" w:rsidR="002453EA" w:rsidRPr="005919DB" w:rsidRDefault="00D96A65" w:rsidP="00062C44">
                              <w:pPr>
                                <w:jc w:val="center"/>
                                <w:rPr>
                                  <w:b/>
                                </w:rPr>
                              </w:pPr>
                              <w:r>
                                <w:rPr>
                                  <w:b/>
                                </w:rPr>
                                <w:t>0</w:t>
                              </w:r>
                            </w:p>
                            <w:p w14:paraId="53D865DF" w14:textId="77777777" w:rsidR="002453EA" w:rsidRPr="005919DB" w:rsidRDefault="002453EA" w:rsidP="00062C44">
                              <w:r w:rsidRPr="005919DB">
                                <w:t xml:space="preserve">       </w:t>
                              </w:r>
                            </w:p>
                          </w:txbxContent>
                        </v:textbox>
                      </v:rect>
                      <v:rect id="Rectangle 8" o:spid="_x0000_s1030"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4D86671B" w14:textId="5FA9F643" w:rsidR="002453EA" w:rsidRPr="002E00DC" w:rsidRDefault="00C13B00" w:rsidP="00062C44">
                              <w:pPr>
                                <w:rPr>
                                  <w:szCs w:val="16"/>
                                  <w:lang w:val="es-MX"/>
                                </w:rPr>
                              </w:pPr>
                              <w:r>
                                <w:rPr>
                                  <w:szCs w:val="16"/>
                                  <w:lang w:val="es-MX"/>
                                </w:rPr>
                                <w:t xml:space="preserve"> </w:t>
                              </w: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64517C8B" w14:textId="1DBBF367" w:rsidR="002453EA" w:rsidRPr="00C13B00" w:rsidRDefault="00D96A65" w:rsidP="00062C44">
                              <w:pPr>
                                <w:jc w:val="center"/>
                                <w:rPr>
                                  <w:b/>
                                  <w:lang w:val="es-MX"/>
                                </w:rPr>
                              </w:pPr>
                              <w:r>
                                <w:rPr>
                                  <w:b/>
                                  <w:lang w:val="es-MX"/>
                                </w:rPr>
                                <w:t>0</w:t>
                              </w:r>
                            </w:p>
                          </w:txbxContent>
                        </v:textbox>
                      </v:rect>
                    </v:group>
                  </w:pict>
                </mc:Fallback>
              </mc:AlternateContent>
            </w:r>
            <w:r w:rsidR="00062C44" w:rsidRPr="00ED390F">
              <w:rPr>
                <w:rFonts w:ascii="Open Sans" w:hAnsi="Open Sans" w:cs="Arial"/>
                <w:sz w:val="32"/>
                <w:szCs w:val="32"/>
                <w:lang w:val="es-MX"/>
              </w:rPr>
              <w:tab/>
            </w:r>
          </w:p>
          <w:p w14:paraId="3DE5258C" w14:textId="77777777" w:rsidR="00E15613" w:rsidRPr="00E15613" w:rsidRDefault="00E15613" w:rsidP="00E15613">
            <w:pPr>
              <w:rPr>
                <w:rFonts w:ascii="Open Sans" w:hAnsi="Open Sans" w:cs="Arial"/>
                <w:sz w:val="32"/>
                <w:szCs w:val="32"/>
                <w:lang w:val="es-MX"/>
              </w:rPr>
            </w:pPr>
          </w:p>
          <w:p w14:paraId="5C4FD3C2" w14:textId="77777777" w:rsidR="00E15613" w:rsidRPr="00E15613" w:rsidRDefault="00E15613" w:rsidP="00E15613">
            <w:pPr>
              <w:rPr>
                <w:rFonts w:ascii="Open Sans" w:hAnsi="Open Sans" w:cs="Arial"/>
                <w:sz w:val="32"/>
                <w:szCs w:val="32"/>
                <w:lang w:val="es-MX"/>
              </w:rPr>
            </w:pPr>
          </w:p>
          <w:p w14:paraId="0AFA2324" w14:textId="77777777" w:rsidR="00E15613" w:rsidRPr="00E15613" w:rsidRDefault="00E15613" w:rsidP="00E15613">
            <w:pPr>
              <w:rPr>
                <w:rFonts w:ascii="Open Sans" w:hAnsi="Open Sans" w:cs="Arial"/>
                <w:sz w:val="32"/>
                <w:szCs w:val="32"/>
                <w:lang w:val="es-MX"/>
              </w:rPr>
            </w:pPr>
          </w:p>
          <w:p w14:paraId="66754D56" w14:textId="1BF311FA" w:rsidR="00E15613" w:rsidRPr="00E15613" w:rsidRDefault="00E15613" w:rsidP="00E15613">
            <w:pPr>
              <w:jc w:val="right"/>
              <w:rPr>
                <w:rFonts w:ascii="Open Sans" w:hAnsi="Open Sans" w:cs="Arial"/>
                <w:sz w:val="32"/>
                <w:szCs w:val="32"/>
                <w:lang w:val="es-MX"/>
              </w:rPr>
            </w:pPr>
          </w:p>
        </w:tc>
      </w:tr>
    </w:tbl>
    <w:p w14:paraId="4621F884" w14:textId="5C6BAA37" w:rsidR="00062C44" w:rsidRPr="00A61570" w:rsidRDefault="00D9421A" w:rsidP="00062C44">
      <w:pPr>
        <w:tabs>
          <w:tab w:val="left" w:pos="0"/>
        </w:tabs>
        <w:rPr>
          <w:rFonts w:ascii="Arial" w:hAnsi="Arial" w:cs="Arial"/>
          <w:b/>
          <w:sz w:val="24"/>
          <w:szCs w:val="24"/>
          <w:lang w:val="es-MX"/>
        </w:rPr>
      </w:pPr>
      <w:r w:rsidRPr="00DA0EEA">
        <w:rPr>
          <w:rFonts w:ascii="Open Sans ExtraBold" w:hAnsi="Open Sans ExtraBold"/>
          <w:noProof/>
          <w:lang w:val="es-MX" w:eastAsia="es-MX"/>
        </w:rPr>
        <w:lastRenderedPageBreak/>
        <mc:AlternateContent>
          <mc:Choice Requires="wps">
            <w:drawing>
              <wp:anchor distT="0" distB="0" distL="114300" distR="114300" simplePos="0" relativeHeight="251661312" behindDoc="0" locked="0" layoutInCell="1" allowOverlap="1" wp14:anchorId="00544E8D" wp14:editId="40A8EF46">
                <wp:simplePos x="0" y="0"/>
                <wp:positionH relativeFrom="column">
                  <wp:posOffset>-342900</wp:posOffset>
                </wp:positionH>
                <wp:positionV relativeFrom="paragraph">
                  <wp:posOffset>379095</wp:posOffset>
                </wp:positionV>
                <wp:extent cx="6972300" cy="571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6972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E12BC6" w14:textId="77777777" w:rsidR="002453EA" w:rsidRDefault="002453EA" w:rsidP="00DA48A5">
                            <w:pPr>
                              <w:jc w:val="center"/>
                            </w:pPr>
                            <w:r>
                              <w:rPr>
                                <w:noProof/>
                                <w:lang w:val="es-MX" w:eastAsia="es-MX"/>
                              </w:rPr>
                              <w:drawing>
                                <wp:inline distT="0" distB="0" distL="0" distR="0" wp14:anchorId="2F5896FC" wp14:editId="1F1B0B9A">
                                  <wp:extent cx="6766670" cy="32507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8">
                                            <a:extLst>
                                              <a:ext uri="{28A0092B-C50C-407E-A947-70E740481C1C}">
                                                <a14:useLocalDpi xmlns:a14="http://schemas.microsoft.com/office/drawing/2010/main" val="0"/>
                                              </a:ext>
                                            </a:extLst>
                                          </a:blip>
                                          <a:stretch>
                                            <a:fillRect/>
                                          </a:stretch>
                                        </pic:blipFill>
                                        <pic:spPr>
                                          <a:xfrm>
                                            <a:off x="0" y="0"/>
                                            <a:ext cx="6766670" cy="3250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44E8D" id="Text Box 4" o:spid="_x0000_s1032" type="#_x0000_t202" style="position:absolute;margin-left:-27pt;margin-top:29.85pt;width:549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" filled="f" stroked="f">
                <v:textbox>
                  <w:txbxContent>
                    <w:p w14:paraId="78E12BC6" w14:textId="77777777" w:rsidR="002453EA" w:rsidRDefault="002453EA" w:rsidP="00DA48A5">
                      <w:pPr>
                        <w:jc w:val="center"/>
                      </w:pPr>
                      <w:r>
                        <w:rPr>
                          <w:noProof/>
                          <w:lang w:val="es-MX" w:eastAsia="es-MX"/>
                        </w:rPr>
                        <w:drawing>
                          <wp:inline distT="0" distB="0" distL="0" distR="0" wp14:anchorId="2F5896FC" wp14:editId="1F1B0B9A">
                            <wp:extent cx="6766670" cy="32507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8">
                                      <a:extLst>
                                        <a:ext uri="{28A0092B-C50C-407E-A947-70E740481C1C}">
                                          <a14:useLocalDpi xmlns:a14="http://schemas.microsoft.com/office/drawing/2010/main" val="0"/>
                                        </a:ext>
                                      </a:extLst>
                                    </a:blip>
                                    <a:stretch>
                                      <a:fillRect/>
                                    </a:stretch>
                                  </pic:blipFill>
                                  <pic:spPr>
                                    <a:xfrm>
                                      <a:off x="0" y="0"/>
                                      <a:ext cx="6766670" cy="325073"/>
                                    </a:xfrm>
                                    <a:prstGeom prst="rect">
                                      <a:avLst/>
                                    </a:prstGeom>
                                  </pic:spPr>
                                </pic:pic>
                              </a:graphicData>
                            </a:graphic>
                          </wp:inline>
                        </w:drawing>
                      </w:r>
                    </w:p>
                  </w:txbxContent>
                </v:textbox>
                <w10:wrap type="square"/>
              </v:shape>
            </w:pict>
          </mc:Fallback>
        </mc:AlternateContent>
      </w:r>
    </w:p>
    <w:sectPr w:rsidR="00062C44" w:rsidRPr="00A61570" w:rsidSect="002F71FB">
      <w:headerReference w:type="even" r:id="rId9"/>
      <w:headerReference w:type="default" r:id="rId10"/>
      <w:footerReference w:type="even" r:id="rId11"/>
      <w:footerReference w:type="default" r:id="rId12"/>
      <w:headerReference w:type="first" r:id="rId13"/>
      <w:footerReference w:type="first" r:id="rId14"/>
      <w:pgSz w:w="12240" w:h="15840"/>
      <w:pgMar w:top="1440" w:right="474" w:bottom="284"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A7EDD" w14:textId="77777777" w:rsidR="00190522" w:rsidRDefault="00190522" w:rsidP="00CC2451">
      <w:r>
        <w:separator/>
      </w:r>
    </w:p>
  </w:endnote>
  <w:endnote w:type="continuationSeparator" w:id="0">
    <w:p w14:paraId="4C3D2D20" w14:textId="77777777" w:rsidR="00190522" w:rsidRDefault="00190522" w:rsidP="00CC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 Sans ExtraBold">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1F41" w14:textId="77777777" w:rsidR="008F6F8C" w:rsidRDefault="008F6F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7711" w14:textId="402872EC" w:rsidR="000D2455" w:rsidRDefault="000D2455">
    <w:pPr>
      <w:pStyle w:val="Piedepgina"/>
    </w:pPr>
    <w:r w:rsidRPr="00DA0EEA">
      <w:rPr>
        <w:rFonts w:ascii="Open Sans" w:hAnsi="Open Sans" w:cs="Arial"/>
        <w:b/>
        <w:noProof/>
        <w:sz w:val="32"/>
        <w:szCs w:val="32"/>
        <w:lang w:val="es-MX" w:eastAsia="es-MX"/>
      </w:rPr>
      <mc:AlternateContent>
        <mc:Choice Requires="wps">
          <w:drawing>
            <wp:anchor distT="0" distB="0" distL="114300" distR="114300" simplePos="0" relativeHeight="251659264" behindDoc="0" locked="0" layoutInCell="1" allowOverlap="1" wp14:anchorId="6ACDAE9C" wp14:editId="01D81B71">
              <wp:simplePos x="0" y="0"/>
              <wp:positionH relativeFrom="column">
                <wp:posOffset>4124325</wp:posOffset>
              </wp:positionH>
              <wp:positionV relativeFrom="paragraph">
                <wp:posOffset>-1095375</wp:posOffset>
              </wp:positionV>
              <wp:extent cx="2489200" cy="9144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914400"/>
                      </a:xfrm>
                      <a:prstGeom prst="rect">
                        <a:avLst/>
                      </a:prstGeom>
                      <a:noFill/>
                      <a:ln>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D2455" w14:paraId="10142052" w14:textId="77777777" w:rsidTr="007461C7">
                            <w:tc>
                              <w:tcPr>
                                <w:tcW w:w="3434" w:type="dxa"/>
                                <w:gridSpan w:val="2"/>
                                <w:tcBorders>
                                  <w:top w:val="single" w:sz="4" w:space="0" w:color="auto"/>
                                  <w:left w:val="single" w:sz="4" w:space="0" w:color="auto"/>
                                  <w:bottom w:val="single" w:sz="4" w:space="0" w:color="auto"/>
                                  <w:right w:val="single" w:sz="4" w:space="0" w:color="auto"/>
                                </w:tcBorders>
                              </w:tcPr>
                              <w:p w14:paraId="30282B5B" w14:textId="77777777" w:rsidR="000D2455" w:rsidRPr="002802F7" w:rsidRDefault="000D2455" w:rsidP="004B48E0">
                                <w:pPr>
                                  <w:jc w:val="center"/>
                                  <w:rPr>
                                    <w:rFonts w:ascii="Century Gothic" w:hAnsi="Century Gothic"/>
                                    <w:sz w:val="16"/>
                                    <w:szCs w:val="16"/>
                                  </w:rPr>
                                </w:pPr>
                                <w:r>
                                  <w:rPr>
                                    <w:rFonts w:ascii="Century Gothic" w:hAnsi="Century Gothic"/>
                                    <w:sz w:val="16"/>
                                    <w:szCs w:val="16"/>
                                  </w:rPr>
                                  <w:t>FOAM LESS</w:t>
                                </w:r>
                              </w:p>
                            </w:tc>
                          </w:tr>
                          <w:tr w:rsidR="000D2455" w14:paraId="6585F30E" w14:textId="77777777" w:rsidTr="007461C7">
                            <w:tc>
                              <w:tcPr>
                                <w:tcW w:w="2174" w:type="dxa"/>
                                <w:tcBorders>
                                  <w:top w:val="single" w:sz="4" w:space="0" w:color="auto"/>
                                  <w:left w:val="single" w:sz="4" w:space="0" w:color="auto"/>
                                  <w:bottom w:val="nil"/>
                                  <w:right w:val="nil"/>
                                </w:tcBorders>
                              </w:tcPr>
                              <w:p w14:paraId="6F28B098" w14:textId="77777777" w:rsidR="000D2455" w:rsidRPr="002802F7" w:rsidRDefault="000D2455" w:rsidP="007461C7">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070BAA03" w14:textId="77777777" w:rsidR="000D2455" w:rsidRPr="002802F7" w:rsidRDefault="000D2455" w:rsidP="004B48E0">
                                <w:pPr>
                                  <w:rPr>
                                    <w:rFonts w:ascii="Century Gothic" w:hAnsi="Century Gothic"/>
                                    <w:sz w:val="16"/>
                                    <w:szCs w:val="16"/>
                                  </w:rPr>
                                </w:pPr>
                                <w:r>
                                  <w:rPr>
                                    <w:rFonts w:ascii="Century Gothic" w:hAnsi="Century Gothic"/>
                                    <w:sz w:val="16"/>
                                    <w:szCs w:val="16"/>
                                  </w:rPr>
                                  <w:t>CEKFT-330</w:t>
                                </w:r>
                              </w:p>
                            </w:tc>
                          </w:tr>
                          <w:tr w:rsidR="000D2455" w14:paraId="38BAEAD2" w14:textId="77777777" w:rsidTr="007461C7">
                            <w:tc>
                              <w:tcPr>
                                <w:tcW w:w="2174" w:type="dxa"/>
                                <w:tcBorders>
                                  <w:top w:val="nil"/>
                                  <w:left w:val="single" w:sz="4" w:space="0" w:color="auto"/>
                                  <w:bottom w:val="nil"/>
                                  <w:right w:val="nil"/>
                                </w:tcBorders>
                              </w:tcPr>
                              <w:p w14:paraId="5ECA423E" w14:textId="77777777" w:rsidR="000D2455" w:rsidRPr="002802F7" w:rsidRDefault="000D2455" w:rsidP="004B48E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105C1C6B" w14:textId="08FCBB31" w:rsidR="000D2455" w:rsidRPr="002802F7" w:rsidRDefault="000D2455" w:rsidP="004B48E0">
                                <w:pPr>
                                  <w:rPr>
                                    <w:rFonts w:ascii="Century Gothic" w:hAnsi="Century Gothic"/>
                                    <w:sz w:val="16"/>
                                    <w:szCs w:val="16"/>
                                  </w:rPr>
                                </w:pPr>
                                <w:r>
                                  <w:rPr>
                                    <w:rFonts w:ascii="Century Gothic" w:hAnsi="Century Gothic"/>
                                    <w:sz w:val="16"/>
                                    <w:szCs w:val="16"/>
                                  </w:rPr>
                                  <w:t>07-0</w:t>
                                </w:r>
                                <w:r w:rsidR="00931590">
                                  <w:rPr>
                                    <w:rFonts w:ascii="Century Gothic" w:hAnsi="Century Gothic"/>
                                    <w:sz w:val="16"/>
                                    <w:szCs w:val="16"/>
                                  </w:rPr>
                                  <w:t>3Ene</w:t>
                                </w:r>
                                <w:r>
                                  <w:rPr>
                                    <w:rFonts w:ascii="Century Gothic" w:hAnsi="Century Gothic"/>
                                    <w:sz w:val="16"/>
                                    <w:szCs w:val="16"/>
                                  </w:rPr>
                                  <w:t>2</w:t>
                                </w:r>
                                <w:r w:rsidR="00E15613">
                                  <w:rPr>
                                    <w:rFonts w:ascii="Century Gothic" w:hAnsi="Century Gothic"/>
                                    <w:sz w:val="16"/>
                                    <w:szCs w:val="16"/>
                                  </w:rPr>
                                  <w:t>5</w:t>
                                </w:r>
                              </w:p>
                            </w:tc>
                          </w:tr>
                          <w:tr w:rsidR="000D2455" w14:paraId="118AA42F" w14:textId="77777777" w:rsidTr="007461C7">
                            <w:tc>
                              <w:tcPr>
                                <w:tcW w:w="2174" w:type="dxa"/>
                                <w:tcBorders>
                                  <w:top w:val="nil"/>
                                  <w:left w:val="single" w:sz="4" w:space="0" w:color="auto"/>
                                  <w:bottom w:val="nil"/>
                                  <w:right w:val="nil"/>
                                </w:tcBorders>
                              </w:tcPr>
                              <w:p w14:paraId="75CF4BBC" w14:textId="77777777" w:rsidR="000D2455" w:rsidRPr="002802F7" w:rsidRDefault="000D2455" w:rsidP="004B48E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2C995625" w14:textId="13659424" w:rsidR="000D2455" w:rsidRPr="002802F7" w:rsidRDefault="000D2455" w:rsidP="004B48E0">
                                <w:pPr>
                                  <w:rPr>
                                    <w:rFonts w:ascii="Century Gothic" w:hAnsi="Century Gothic"/>
                                    <w:sz w:val="16"/>
                                    <w:szCs w:val="16"/>
                                  </w:rPr>
                                </w:pPr>
                                <w:r>
                                  <w:rPr>
                                    <w:rFonts w:ascii="Century Gothic" w:hAnsi="Century Gothic"/>
                                    <w:sz w:val="16"/>
                                    <w:szCs w:val="16"/>
                                  </w:rPr>
                                  <w:t>0</w:t>
                                </w:r>
                                <w:r w:rsidR="00931590">
                                  <w:rPr>
                                    <w:rFonts w:ascii="Century Gothic" w:hAnsi="Century Gothic"/>
                                    <w:sz w:val="16"/>
                                    <w:szCs w:val="16"/>
                                  </w:rPr>
                                  <w:t>3Ene</w:t>
                                </w:r>
                                <w:r>
                                  <w:rPr>
                                    <w:rFonts w:ascii="Century Gothic" w:hAnsi="Century Gothic"/>
                                    <w:sz w:val="16"/>
                                    <w:szCs w:val="16"/>
                                  </w:rPr>
                                  <w:t>2</w:t>
                                </w:r>
                                <w:r w:rsidR="00E15613">
                                  <w:rPr>
                                    <w:rFonts w:ascii="Century Gothic" w:hAnsi="Century Gothic"/>
                                    <w:sz w:val="16"/>
                                    <w:szCs w:val="16"/>
                                  </w:rPr>
                                  <w:t>5</w:t>
                                </w:r>
                              </w:p>
                            </w:tc>
                          </w:tr>
                          <w:tr w:rsidR="000D2455" w14:paraId="195E6E71" w14:textId="77777777" w:rsidTr="007461C7">
                            <w:tc>
                              <w:tcPr>
                                <w:tcW w:w="2174" w:type="dxa"/>
                                <w:tcBorders>
                                  <w:top w:val="nil"/>
                                  <w:left w:val="single" w:sz="4" w:space="0" w:color="auto"/>
                                  <w:bottom w:val="nil"/>
                                  <w:right w:val="nil"/>
                                </w:tcBorders>
                              </w:tcPr>
                              <w:p w14:paraId="0EC95148" w14:textId="77777777" w:rsidR="000D2455" w:rsidRPr="002802F7" w:rsidRDefault="000D2455" w:rsidP="004B48E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5C3FDF17" w14:textId="77777777" w:rsidR="000D2455" w:rsidRPr="002802F7" w:rsidRDefault="000D2455" w:rsidP="004B48E0">
                                <w:pPr>
                                  <w:rPr>
                                    <w:rFonts w:ascii="Century Gothic" w:hAnsi="Century Gothic"/>
                                    <w:sz w:val="16"/>
                                    <w:szCs w:val="16"/>
                                  </w:rPr>
                                </w:pPr>
                                <w:r>
                                  <w:rPr>
                                    <w:rFonts w:ascii="Century Gothic" w:hAnsi="Century Gothic"/>
                                    <w:sz w:val="16"/>
                                    <w:szCs w:val="16"/>
                                  </w:rPr>
                                  <w:t>23Mar15</w:t>
                                </w:r>
                              </w:p>
                            </w:tc>
                          </w:tr>
                          <w:tr w:rsidR="000D2455" w14:paraId="00687C22" w14:textId="77777777" w:rsidTr="007461C7">
                            <w:trPr>
                              <w:trHeight w:val="82"/>
                            </w:trPr>
                            <w:tc>
                              <w:tcPr>
                                <w:tcW w:w="2174" w:type="dxa"/>
                                <w:tcBorders>
                                  <w:top w:val="nil"/>
                                  <w:left w:val="single" w:sz="4" w:space="0" w:color="auto"/>
                                  <w:bottom w:val="single" w:sz="4" w:space="0" w:color="auto"/>
                                  <w:right w:val="nil"/>
                                </w:tcBorders>
                              </w:tcPr>
                              <w:p w14:paraId="56BFACE8" w14:textId="77777777" w:rsidR="000D2455" w:rsidRPr="002802F7" w:rsidRDefault="000D2455" w:rsidP="004B48E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1259218B" w14:textId="77777777" w:rsidR="000D2455" w:rsidRPr="002802F7" w:rsidRDefault="000D2455" w:rsidP="004B48E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Pr>
                                    <w:rFonts w:ascii="Century Gothic" w:hAnsi="Century Gothic"/>
                                    <w:noProof/>
                                    <w:sz w:val="16"/>
                                    <w:szCs w:val="16"/>
                                  </w:rPr>
                                  <w:t>1</w:t>
                                </w:r>
                                <w:r w:rsidRPr="002802F7">
                                  <w:rPr>
                                    <w:rFonts w:ascii="Century Gothic" w:hAnsi="Century Gothic"/>
                                    <w:sz w:val="16"/>
                                    <w:szCs w:val="16"/>
                                  </w:rPr>
                                  <w:fldChar w:fldCharType="end"/>
                                </w:r>
                              </w:p>
                            </w:tc>
                          </w:tr>
                        </w:tbl>
                        <w:p w14:paraId="436EE564" w14:textId="77777777" w:rsidR="000D2455" w:rsidRPr="005D5251" w:rsidRDefault="000D2455" w:rsidP="000D2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CDAE9C" id="_x0000_t202" coordsize="21600,21600" o:spt="202" path="m,l,21600r21600,l21600,xe">
              <v:stroke joinstyle="miter"/>
              <v:path gradientshapeok="t" o:connecttype="rect"/>
            </v:shapetype>
            <v:shape id="Text Box 2" o:spid="_x0000_s1033" type="#_x0000_t202" style="position:absolute;margin-left:324.75pt;margin-top:-86.25pt;width:19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D2455" w14:paraId="10142052" w14:textId="77777777" w:rsidTr="007461C7">
                      <w:tc>
                        <w:tcPr>
                          <w:tcW w:w="3434" w:type="dxa"/>
                          <w:gridSpan w:val="2"/>
                          <w:tcBorders>
                            <w:top w:val="single" w:sz="4" w:space="0" w:color="auto"/>
                            <w:left w:val="single" w:sz="4" w:space="0" w:color="auto"/>
                            <w:bottom w:val="single" w:sz="4" w:space="0" w:color="auto"/>
                            <w:right w:val="single" w:sz="4" w:space="0" w:color="auto"/>
                          </w:tcBorders>
                        </w:tcPr>
                        <w:p w14:paraId="30282B5B" w14:textId="77777777" w:rsidR="000D2455" w:rsidRPr="002802F7" w:rsidRDefault="000D2455" w:rsidP="004B48E0">
                          <w:pPr>
                            <w:jc w:val="center"/>
                            <w:rPr>
                              <w:rFonts w:ascii="Century Gothic" w:hAnsi="Century Gothic"/>
                              <w:sz w:val="16"/>
                              <w:szCs w:val="16"/>
                            </w:rPr>
                          </w:pPr>
                          <w:r>
                            <w:rPr>
                              <w:rFonts w:ascii="Century Gothic" w:hAnsi="Century Gothic"/>
                              <w:sz w:val="16"/>
                              <w:szCs w:val="16"/>
                            </w:rPr>
                            <w:t>FOAM LESS</w:t>
                          </w:r>
                        </w:p>
                      </w:tc>
                    </w:tr>
                    <w:tr w:rsidR="000D2455" w14:paraId="6585F30E" w14:textId="77777777" w:rsidTr="007461C7">
                      <w:tc>
                        <w:tcPr>
                          <w:tcW w:w="2174" w:type="dxa"/>
                          <w:tcBorders>
                            <w:top w:val="single" w:sz="4" w:space="0" w:color="auto"/>
                            <w:left w:val="single" w:sz="4" w:space="0" w:color="auto"/>
                            <w:bottom w:val="nil"/>
                            <w:right w:val="nil"/>
                          </w:tcBorders>
                        </w:tcPr>
                        <w:p w14:paraId="6F28B098" w14:textId="77777777" w:rsidR="000D2455" w:rsidRPr="002802F7" w:rsidRDefault="000D2455" w:rsidP="007461C7">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070BAA03" w14:textId="77777777" w:rsidR="000D2455" w:rsidRPr="002802F7" w:rsidRDefault="000D2455" w:rsidP="004B48E0">
                          <w:pPr>
                            <w:rPr>
                              <w:rFonts w:ascii="Century Gothic" w:hAnsi="Century Gothic"/>
                              <w:sz w:val="16"/>
                              <w:szCs w:val="16"/>
                            </w:rPr>
                          </w:pPr>
                          <w:r>
                            <w:rPr>
                              <w:rFonts w:ascii="Century Gothic" w:hAnsi="Century Gothic"/>
                              <w:sz w:val="16"/>
                              <w:szCs w:val="16"/>
                            </w:rPr>
                            <w:t>CEKFT-330</w:t>
                          </w:r>
                        </w:p>
                      </w:tc>
                    </w:tr>
                    <w:tr w:rsidR="000D2455" w14:paraId="38BAEAD2" w14:textId="77777777" w:rsidTr="007461C7">
                      <w:tc>
                        <w:tcPr>
                          <w:tcW w:w="2174" w:type="dxa"/>
                          <w:tcBorders>
                            <w:top w:val="nil"/>
                            <w:left w:val="single" w:sz="4" w:space="0" w:color="auto"/>
                            <w:bottom w:val="nil"/>
                            <w:right w:val="nil"/>
                          </w:tcBorders>
                        </w:tcPr>
                        <w:p w14:paraId="5ECA423E" w14:textId="77777777" w:rsidR="000D2455" w:rsidRPr="002802F7" w:rsidRDefault="000D2455" w:rsidP="004B48E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105C1C6B" w14:textId="08FCBB31" w:rsidR="000D2455" w:rsidRPr="002802F7" w:rsidRDefault="000D2455" w:rsidP="004B48E0">
                          <w:pPr>
                            <w:rPr>
                              <w:rFonts w:ascii="Century Gothic" w:hAnsi="Century Gothic"/>
                              <w:sz w:val="16"/>
                              <w:szCs w:val="16"/>
                            </w:rPr>
                          </w:pPr>
                          <w:r>
                            <w:rPr>
                              <w:rFonts w:ascii="Century Gothic" w:hAnsi="Century Gothic"/>
                              <w:sz w:val="16"/>
                              <w:szCs w:val="16"/>
                            </w:rPr>
                            <w:t>07-0</w:t>
                          </w:r>
                          <w:r w:rsidR="00931590">
                            <w:rPr>
                              <w:rFonts w:ascii="Century Gothic" w:hAnsi="Century Gothic"/>
                              <w:sz w:val="16"/>
                              <w:szCs w:val="16"/>
                            </w:rPr>
                            <w:t>3Ene</w:t>
                          </w:r>
                          <w:r>
                            <w:rPr>
                              <w:rFonts w:ascii="Century Gothic" w:hAnsi="Century Gothic"/>
                              <w:sz w:val="16"/>
                              <w:szCs w:val="16"/>
                            </w:rPr>
                            <w:t>2</w:t>
                          </w:r>
                          <w:r w:rsidR="00E15613">
                            <w:rPr>
                              <w:rFonts w:ascii="Century Gothic" w:hAnsi="Century Gothic"/>
                              <w:sz w:val="16"/>
                              <w:szCs w:val="16"/>
                            </w:rPr>
                            <w:t>5</w:t>
                          </w:r>
                        </w:p>
                      </w:tc>
                    </w:tr>
                    <w:tr w:rsidR="000D2455" w14:paraId="118AA42F" w14:textId="77777777" w:rsidTr="007461C7">
                      <w:tc>
                        <w:tcPr>
                          <w:tcW w:w="2174" w:type="dxa"/>
                          <w:tcBorders>
                            <w:top w:val="nil"/>
                            <w:left w:val="single" w:sz="4" w:space="0" w:color="auto"/>
                            <w:bottom w:val="nil"/>
                            <w:right w:val="nil"/>
                          </w:tcBorders>
                        </w:tcPr>
                        <w:p w14:paraId="75CF4BBC" w14:textId="77777777" w:rsidR="000D2455" w:rsidRPr="002802F7" w:rsidRDefault="000D2455" w:rsidP="004B48E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2C995625" w14:textId="13659424" w:rsidR="000D2455" w:rsidRPr="002802F7" w:rsidRDefault="000D2455" w:rsidP="004B48E0">
                          <w:pPr>
                            <w:rPr>
                              <w:rFonts w:ascii="Century Gothic" w:hAnsi="Century Gothic"/>
                              <w:sz w:val="16"/>
                              <w:szCs w:val="16"/>
                            </w:rPr>
                          </w:pPr>
                          <w:r>
                            <w:rPr>
                              <w:rFonts w:ascii="Century Gothic" w:hAnsi="Century Gothic"/>
                              <w:sz w:val="16"/>
                              <w:szCs w:val="16"/>
                            </w:rPr>
                            <w:t>0</w:t>
                          </w:r>
                          <w:r w:rsidR="00931590">
                            <w:rPr>
                              <w:rFonts w:ascii="Century Gothic" w:hAnsi="Century Gothic"/>
                              <w:sz w:val="16"/>
                              <w:szCs w:val="16"/>
                            </w:rPr>
                            <w:t>3Ene</w:t>
                          </w:r>
                          <w:r>
                            <w:rPr>
                              <w:rFonts w:ascii="Century Gothic" w:hAnsi="Century Gothic"/>
                              <w:sz w:val="16"/>
                              <w:szCs w:val="16"/>
                            </w:rPr>
                            <w:t>2</w:t>
                          </w:r>
                          <w:r w:rsidR="00E15613">
                            <w:rPr>
                              <w:rFonts w:ascii="Century Gothic" w:hAnsi="Century Gothic"/>
                              <w:sz w:val="16"/>
                              <w:szCs w:val="16"/>
                            </w:rPr>
                            <w:t>5</w:t>
                          </w:r>
                        </w:p>
                      </w:tc>
                    </w:tr>
                    <w:tr w:rsidR="000D2455" w14:paraId="195E6E71" w14:textId="77777777" w:rsidTr="007461C7">
                      <w:tc>
                        <w:tcPr>
                          <w:tcW w:w="2174" w:type="dxa"/>
                          <w:tcBorders>
                            <w:top w:val="nil"/>
                            <w:left w:val="single" w:sz="4" w:space="0" w:color="auto"/>
                            <w:bottom w:val="nil"/>
                            <w:right w:val="nil"/>
                          </w:tcBorders>
                        </w:tcPr>
                        <w:p w14:paraId="0EC95148" w14:textId="77777777" w:rsidR="000D2455" w:rsidRPr="002802F7" w:rsidRDefault="000D2455" w:rsidP="004B48E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5C3FDF17" w14:textId="77777777" w:rsidR="000D2455" w:rsidRPr="002802F7" w:rsidRDefault="000D2455" w:rsidP="004B48E0">
                          <w:pPr>
                            <w:rPr>
                              <w:rFonts w:ascii="Century Gothic" w:hAnsi="Century Gothic"/>
                              <w:sz w:val="16"/>
                              <w:szCs w:val="16"/>
                            </w:rPr>
                          </w:pPr>
                          <w:r>
                            <w:rPr>
                              <w:rFonts w:ascii="Century Gothic" w:hAnsi="Century Gothic"/>
                              <w:sz w:val="16"/>
                              <w:szCs w:val="16"/>
                            </w:rPr>
                            <w:t>23Mar15</w:t>
                          </w:r>
                        </w:p>
                      </w:tc>
                    </w:tr>
                    <w:tr w:rsidR="000D2455" w14:paraId="00687C22" w14:textId="77777777" w:rsidTr="007461C7">
                      <w:trPr>
                        <w:trHeight w:val="82"/>
                      </w:trPr>
                      <w:tc>
                        <w:tcPr>
                          <w:tcW w:w="2174" w:type="dxa"/>
                          <w:tcBorders>
                            <w:top w:val="nil"/>
                            <w:left w:val="single" w:sz="4" w:space="0" w:color="auto"/>
                            <w:bottom w:val="single" w:sz="4" w:space="0" w:color="auto"/>
                            <w:right w:val="nil"/>
                          </w:tcBorders>
                        </w:tcPr>
                        <w:p w14:paraId="56BFACE8" w14:textId="77777777" w:rsidR="000D2455" w:rsidRPr="002802F7" w:rsidRDefault="000D2455" w:rsidP="004B48E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1259218B" w14:textId="77777777" w:rsidR="000D2455" w:rsidRPr="002802F7" w:rsidRDefault="000D2455" w:rsidP="004B48E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Pr>
                              <w:rFonts w:ascii="Century Gothic" w:hAnsi="Century Gothic"/>
                              <w:noProof/>
                              <w:sz w:val="16"/>
                              <w:szCs w:val="16"/>
                            </w:rPr>
                            <w:t>1</w:t>
                          </w:r>
                          <w:r w:rsidRPr="002802F7">
                            <w:rPr>
                              <w:rFonts w:ascii="Century Gothic" w:hAnsi="Century Gothic"/>
                              <w:sz w:val="16"/>
                              <w:szCs w:val="16"/>
                            </w:rPr>
                            <w:fldChar w:fldCharType="end"/>
                          </w:r>
                        </w:p>
                      </w:tc>
                    </w:tr>
                  </w:tbl>
                  <w:p w14:paraId="436EE564" w14:textId="77777777" w:rsidR="000D2455" w:rsidRPr="005D5251" w:rsidRDefault="000D2455" w:rsidP="000D2455"/>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9F62" w14:textId="77777777" w:rsidR="008F6F8C" w:rsidRDefault="008F6F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1352B" w14:textId="77777777" w:rsidR="00190522" w:rsidRDefault="00190522" w:rsidP="00CC2451">
      <w:r>
        <w:separator/>
      </w:r>
    </w:p>
  </w:footnote>
  <w:footnote w:type="continuationSeparator" w:id="0">
    <w:p w14:paraId="7DDBB69A" w14:textId="77777777" w:rsidR="00190522" w:rsidRDefault="00190522" w:rsidP="00CC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91DFA" w14:textId="77777777" w:rsidR="008F6F8C" w:rsidRDefault="008F6F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4FA2" w14:textId="75EB96F3" w:rsidR="002F71FB" w:rsidRDefault="002F71FB">
    <w:pPr>
      <w:pStyle w:val="Encabezado"/>
    </w:pPr>
    <w:r>
      <w:rPr>
        <w:noProof/>
        <w:lang w:val="es-MX" w:eastAsia="es-MX"/>
      </w:rPr>
      <w:drawing>
        <wp:inline distT="0" distB="0" distL="0" distR="0" wp14:anchorId="6A0AD43F" wp14:editId="2BA2735C">
          <wp:extent cx="6661150" cy="1027677"/>
          <wp:effectExtent l="0" t="0" r="6350" b="127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10276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7E76B" w14:textId="77777777" w:rsidR="008F6F8C" w:rsidRDefault="008F6F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5D26E9"/>
    <w:multiLevelType w:val="hybridMultilevel"/>
    <w:tmpl w:val="E9DE9E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7548E5"/>
    <w:multiLevelType w:val="hybridMultilevel"/>
    <w:tmpl w:val="57C0D6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4873047">
    <w:abstractNumId w:val="3"/>
  </w:num>
  <w:num w:numId="2" w16cid:durableId="434327786">
    <w:abstractNumId w:val="4"/>
  </w:num>
  <w:num w:numId="3" w16cid:durableId="612175257">
    <w:abstractNumId w:val="0"/>
  </w:num>
  <w:num w:numId="4" w16cid:durableId="1548568956">
    <w:abstractNumId w:val="1"/>
  </w:num>
  <w:num w:numId="5" w16cid:durableId="2006131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1"/>
  <w:activeWritingStyle w:appName="MSWord" w:lang="es-MX" w:vendorID="64" w:dllVersion="6" w:nlCheck="1" w:checkStyle="1"/>
  <w:activeWritingStyle w:appName="MSWord" w:lang="es-CR"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CR"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CR" w:vendorID="64" w:dllVersion="0" w:nlCheck="1" w:checkStyle="0"/>
  <w:documentProtection w:edit="readOnly" w:formatting="1" w:enforcement="1" w:cryptProviderType="rsaAES" w:cryptAlgorithmClass="hash" w:cryptAlgorithmType="typeAny" w:cryptAlgorithmSid="14" w:cryptSpinCount="100000" w:hash="txZWJY9U0fv+Czc0ucCupR+i+Gx8MTsTGXAS5GLUspIsioRDiBEIeY2PTp0tDzDi9oIHcbjPOxLrfRcXsIw0Fw==" w:salt="56VcmrApw/BXXDiwJ+QUF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A5"/>
    <w:rsid w:val="000119E3"/>
    <w:rsid w:val="00044963"/>
    <w:rsid w:val="0006242B"/>
    <w:rsid w:val="00062C44"/>
    <w:rsid w:val="00067693"/>
    <w:rsid w:val="000B5C06"/>
    <w:rsid w:val="000D2455"/>
    <w:rsid w:val="000F69A0"/>
    <w:rsid w:val="00115FEE"/>
    <w:rsid w:val="00134048"/>
    <w:rsid w:val="0014089E"/>
    <w:rsid w:val="00155F50"/>
    <w:rsid w:val="00172817"/>
    <w:rsid w:val="0018413D"/>
    <w:rsid w:val="00190522"/>
    <w:rsid w:val="001B618B"/>
    <w:rsid w:val="001C2B45"/>
    <w:rsid w:val="001C4E5A"/>
    <w:rsid w:val="001E5651"/>
    <w:rsid w:val="00201260"/>
    <w:rsid w:val="00234E12"/>
    <w:rsid w:val="00240917"/>
    <w:rsid w:val="00244088"/>
    <w:rsid w:val="002453EA"/>
    <w:rsid w:val="00247008"/>
    <w:rsid w:val="00262822"/>
    <w:rsid w:val="002B1CE5"/>
    <w:rsid w:val="002C20BE"/>
    <w:rsid w:val="002E00DC"/>
    <w:rsid w:val="002F71FB"/>
    <w:rsid w:val="003256FB"/>
    <w:rsid w:val="00347B0E"/>
    <w:rsid w:val="00353C43"/>
    <w:rsid w:val="003A2342"/>
    <w:rsid w:val="003A589E"/>
    <w:rsid w:val="00402392"/>
    <w:rsid w:val="00415D16"/>
    <w:rsid w:val="00421DCF"/>
    <w:rsid w:val="00426BB1"/>
    <w:rsid w:val="004662A6"/>
    <w:rsid w:val="004B48E0"/>
    <w:rsid w:val="004F5741"/>
    <w:rsid w:val="00532219"/>
    <w:rsid w:val="00543931"/>
    <w:rsid w:val="00550FC3"/>
    <w:rsid w:val="0056165E"/>
    <w:rsid w:val="005E468D"/>
    <w:rsid w:val="00613556"/>
    <w:rsid w:val="0062541D"/>
    <w:rsid w:val="00640A07"/>
    <w:rsid w:val="0066721C"/>
    <w:rsid w:val="006738C5"/>
    <w:rsid w:val="00677F3E"/>
    <w:rsid w:val="0069194D"/>
    <w:rsid w:val="006929EE"/>
    <w:rsid w:val="006A33FE"/>
    <w:rsid w:val="006B69B2"/>
    <w:rsid w:val="00707301"/>
    <w:rsid w:val="007335F9"/>
    <w:rsid w:val="007461C7"/>
    <w:rsid w:val="00787391"/>
    <w:rsid w:val="00803E6A"/>
    <w:rsid w:val="00812D51"/>
    <w:rsid w:val="00832B7D"/>
    <w:rsid w:val="00846473"/>
    <w:rsid w:val="00850C1C"/>
    <w:rsid w:val="00855309"/>
    <w:rsid w:val="008F6F8C"/>
    <w:rsid w:val="00931590"/>
    <w:rsid w:val="00947D65"/>
    <w:rsid w:val="00970B2D"/>
    <w:rsid w:val="00996CB5"/>
    <w:rsid w:val="009C1BAB"/>
    <w:rsid w:val="009D2E78"/>
    <w:rsid w:val="00A33FB2"/>
    <w:rsid w:val="00A61570"/>
    <w:rsid w:val="00A94C21"/>
    <w:rsid w:val="00AF2243"/>
    <w:rsid w:val="00B05F55"/>
    <w:rsid w:val="00B13829"/>
    <w:rsid w:val="00B16986"/>
    <w:rsid w:val="00B27C99"/>
    <w:rsid w:val="00B43292"/>
    <w:rsid w:val="00B55982"/>
    <w:rsid w:val="00B743FF"/>
    <w:rsid w:val="00B90BFB"/>
    <w:rsid w:val="00BA511A"/>
    <w:rsid w:val="00BF5633"/>
    <w:rsid w:val="00C04D6D"/>
    <w:rsid w:val="00C13B00"/>
    <w:rsid w:val="00C5020A"/>
    <w:rsid w:val="00C556AF"/>
    <w:rsid w:val="00CB61E6"/>
    <w:rsid w:val="00CC2451"/>
    <w:rsid w:val="00CD048F"/>
    <w:rsid w:val="00CD1CF5"/>
    <w:rsid w:val="00CE7898"/>
    <w:rsid w:val="00CF62DD"/>
    <w:rsid w:val="00D30C10"/>
    <w:rsid w:val="00D705DE"/>
    <w:rsid w:val="00D9421A"/>
    <w:rsid w:val="00D96A65"/>
    <w:rsid w:val="00DA0EEA"/>
    <w:rsid w:val="00DA48A5"/>
    <w:rsid w:val="00DB1972"/>
    <w:rsid w:val="00DD0C39"/>
    <w:rsid w:val="00DE394A"/>
    <w:rsid w:val="00E15613"/>
    <w:rsid w:val="00E15F6E"/>
    <w:rsid w:val="00E17760"/>
    <w:rsid w:val="00E31B71"/>
    <w:rsid w:val="00E33CF2"/>
    <w:rsid w:val="00E62BCE"/>
    <w:rsid w:val="00ED390F"/>
    <w:rsid w:val="00F22925"/>
    <w:rsid w:val="00F510CB"/>
    <w:rsid w:val="00F7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22DFF"/>
  <w14:defaultImageDpi w14:val="300"/>
  <w15:docId w15:val="{C3DB59A8-6869-4328-A9CF-6C8FBC02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table" w:styleId="Tablaconcuadrcula">
    <w:name w:val="Table Grid"/>
    <w:basedOn w:val="Tablanormal"/>
    <w:uiPriority w:val="59"/>
    <w:rsid w:val="0069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C2451"/>
    <w:pPr>
      <w:tabs>
        <w:tab w:val="center" w:pos="4419"/>
        <w:tab w:val="right" w:pos="8838"/>
      </w:tabs>
    </w:pPr>
  </w:style>
  <w:style w:type="character" w:customStyle="1" w:styleId="EncabezadoCar">
    <w:name w:val="Encabezado Car"/>
    <w:basedOn w:val="Fuentedeprrafopredeter"/>
    <w:link w:val="Encabezado"/>
    <w:uiPriority w:val="99"/>
    <w:rsid w:val="00CC2451"/>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CC2451"/>
    <w:pPr>
      <w:tabs>
        <w:tab w:val="center" w:pos="4419"/>
        <w:tab w:val="right" w:pos="8838"/>
      </w:tabs>
    </w:pPr>
  </w:style>
  <w:style w:type="character" w:customStyle="1" w:styleId="PiedepginaCar">
    <w:name w:val="Pie de página Car"/>
    <w:basedOn w:val="Fuentedeprrafopredeter"/>
    <w:link w:val="Piedepgina"/>
    <w:uiPriority w:val="99"/>
    <w:rsid w:val="00CC245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36FCA-7BDC-40F8-A1A3-34E39CA7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1425</Characters>
  <Application>Microsoft Office Word</Application>
  <DocSecurity>8</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5</cp:revision>
  <cp:lastPrinted>2021-04-19T22:38:00Z</cp:lastPrinted>
  <dcterms:created xsi:type="dcterms:W3CDTF">2024-03-07T17:39:00Z</dcterms:created>
  <dcterms:modified xsi:type="dcterms:W3CDTF">2024-12-11T19:42:00Z</dcterms:modified>
</cp:coreProperties>
</file>