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612FD84F" w:rsidR="00062C44" w:rsidRPr="00002730" w:rsidRDefault="00C143B8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DG-90</w:t>
      </w:r>
    </w:p>
    <w:p w14:paraId="0DC23A71" w14:textId="493754EE" w:rsidR="00BA4DB6" w:rsidRDefault="00BA4DB6" w:rsidP="003C0CB3">
      <w:pPr>
        <w:tabs>
          <w:tab w:val="left" w:pos="-284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 w:rsidRPr="00BA4DB6">
        <w:rPr>
          <w:rFonts w:ascii="Open Sans" w:hAnsi="Open Sans" w:cs="Arial"/>
          <w:b/>
          <w:sz w:val="32"/>
          <w:szCs w:val="32"/>
          <w:lang w:val="es-CR"/>
        </w:rPr>
        <w:t>LÍQUIDO DESENGRASANTE</w:t>
      </w:r>
    </w:p>
    <w:p w14:paraId="6AC2188F" w14:textId="3D2046A2" w:rsidR="003C0CB3" w:rsidRPr="003C0CB3" w:rsidRDefault="003C0CB3" w:rsidP="003C0CB3">
      <w:pPr>
        <w:tabs>
          <w:tab w:val="left" w:pos="-284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FB0CBD">
        <w:tc>
          <w:tcPr>
            <w:tcW w:w="5048" w:type="dxa"/>
            <w:gridSpan w:val="2"/>
            <w:shd w:val="clear" w:color="auto" w:fill="334F84"/>
          </w:tcPr>
          <w:p w14:paraId="6CA6C969" w14:textId="2407C228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355C2CE0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AC4EA7" w14:paraId="2D654C09" w14:textId="77777777" w:rsidTr="00FB0CBD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445FE6C7" w14:textId="27A42B70" w:rsidR="00032495" w:rsidRDefault="00032495" w:rsidP="0003249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b/>
                <w:lang w:val="es-CR"/>
              </w:rPr>
              <w:t xml:space="preserve">DG-90 </w:t>
            </w:r>
            <w:r w:rsidRPr="00032495">
              <w:rPr>
                <w:rFonts w:ascii="Open Sans" w:hAnsi="Open Sans" w:cs="Arial"/>
                <w:lang w:val="es-CR"/>
              </w:rPr>
              <w:t xml:space="preserve">es un </w:t>
            </w:r>
            <w:r>
              <w:rPr>
                <w:rFonts w:ascii="Open Sans" w:hAnsi="Open Sans" w:cs="Arial"/>
                <w:noProof/>
                <w:lang w:val="es-CR"/>
              </w:rPr>
              <w:t>p</w:t>
            </w:r>
            <w:r w:rsidRPr="00032495">
              <w:rPr>
                <w:rFonts w:ascii="Open Sans" w:hAnsi="Open Sans" w:cs="Arial"/>
                <w:noProof/>
                <w:lang w:val="es-CR"/>
              </w:rPr>
              <w:t>oderoso desengrasante biodegradable ideal para la limpieza de manchas de todo tipo de hidrocarburos, hule, tinta y en general aquellas suciedades no solubles en agua</w:t>
            </w:r>
            <w:r w:rsidR="00FF78BC">
              <w:rPr>
                <w:rFonts w:ascii="Open Sans" w:hAnsi="Open Sans" w:cs="Arial"/>
                <w:noProof/>
                <w:lang w:val="es-CR"/>
              </w:rPr>
              <w:t>.</w:t>
            </w:r>
          </w:p>
          <w:p w14:paraId="627328D6" w14:textId="77777777" w:rsidR="00FF78BC" w:rsidRDefault="00FF78BC" w:rsidP="0003249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noProof/>
                <w:lang w:val="es-CR"/>
              </w:rPr>
              <w:t>Es efectivo en la remosión de grasa de petroleo,  aceites lubricantes,  marcas de llanta  y otros.</w:t>
            </w:r>
          </w:p>
          <w:p w14:paraId="60232820" w14:textId="24558441" w:rsidR="00FF78BC" w:rsidRPr="001F5CCF" w:rsidRDefault="00FF78BC" w:rsidP="0003249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eastAsia="SimSun" w:hAnsi="Arial" w:cs="Arial"/>
                <w:lang w:val="es-CR" w:eastAsia="zh-CN"/>
              </w:rPr>
            </w:pPr>
            <w:r>
              <w:rPr>
                <w:rFonts w:ascii="Open Sans" w:hAnsi="Open Sans" w:cs="Arial"/>
                <w:noProof/>
                <w:lang w:val="es-CR"/>
              </w:rPr>
              <w:t xml:space="preserve">Es económico en uso ya que ahorra tiempo,   se enjuaga facilmente,   no es peligroso y es fácil de usar.  </w:t>
            </w:r>
          </w:p>
          <w:p w14:paraId="0559F429" w14:textId="334CE3BF" w:rsidR="00062C44" w:rsidRPr="008031F5" w:rsidRDefault="00062C44" w:rsidP="00D566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</w:tcPr>
          <w:p w14:paraId="66F86EF5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290AAE98" w:rsidR="00062C44" w:rsidRPr="00FB0CBD" w:rsidRDefault="00FF78B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 w:rsidRPr="00FF78BC">
              <w:rPr>
                <w:rFonts w:ascii="Open Sans" w:hAnsi="Open Sans" w:cs="Arial"/>
                <w:b/>
                <w:noProof/>
                <w:lang w:val="es-CR"/>
              </w:rPr>
              <w:t>DG-90,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  se debe aplicar</w:t>
            </w:r>
            <w:r w:rsidR="00032495" w:rsidRPr="00032495">
              <w:rPr>
                <w:rFonts w:ascii="Open Sans" w:hAnsi="Open Sans" w:cs="Arial"/>
                <w:noProof/>
                <w:lang w:val="es-CR"/>
              </w:rPr>
              <w:t xml:space="preserve"> directamente al área que va a limpiar. Déjelo en contacto por unos minutos con la suciedad. Restriegue con un c</w:t>
            </w:r>
            <w:r>
              <w:rPr>
                <w:rFonts w:ascii="Open Sans" w:hAnsi="Open Sans" w:cs="Arial"/>
                <w:noProof/>
                <w:lang w:val="es-CR"/>
              </w:rPr>
              <w:t>epillo o una esponja abrasiva y e</w:t>
            </w:r>
            <w:r w:rsidR="00032495" w:rsidRPr="00032495">
              <w:rPr>
                <w:rFonts w:ascii="Open Sans" w:hAnsi="Open Sans" w:cs="Arial"/>
                <w:noProof/>
                <w:lang w:val="es-CR"/>
              </w:rPr>
              <w:t>njuague con abundante agua a presión.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  Repita el proceso si es necesario.</w:t>
            </w:r>
          </w:p>
        </w:tc>
      </w:tr>
      <w:tr w:rsidR="00DA0EEA" w:rsidRPr="00AC4EA7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8A5769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8A5769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1C9DCF9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 xml:space="preserve">AREAS 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FE18C41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D41026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1C501966" w:rsidR="00F0500D" w:rsidRPr="008031F5" w:rsidRDefault="00032495" w:rsidP="00FF78B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b/>
                <w:lang w:val="es-CR"/>
              </w:rPr>
              <w:t>DG-90</w:t>
            </w:r>
            <w:r w:rsidR="008A5769" w:rsidRPr="008A5769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="00FF78BC">
              <w:rPr>
                <w:rFonts w:ascii="Open Sans" w:hAnsi="Open Sans" w:cs="Arial"/>
                <w:b/>
                <w:lang w:val="es-CR"/>
              </w:rPr>
              <w:t xml:space="preserve">  </w:t>
            </w:r>
            <w:r w:rsidR="00FF78BC" w:rsidRPr="00FF78BC">
              <w:rPr>
                <w:rFonts w:ascii="Open Sans" w:hAnsi="Open Sans" w:cs="Arial"/>
                <w:lang w:val="es-CR"/>
              </w:rPr>
              <w:t xml:space="preserve">puede usarse en </w:t>
            </w:r>
            <w:r w:rsidR="00957C82" w:rsidRPr="00FF78BC">
              <w:rPr>
                <w:rFonts w:ascii="Open Sans" w:hAnsi="Open Sans" w:cs="Arial"/>
                <w:lang w:val="es-CR"/>
              </w:rPr>
              <w:t>diferentes Industrias</w:t>
            </w:r>
            <w:r w:rsidR="00FF78BC" w:rsidRPr="00FF78BC">
              <w:rPr>
                <w:rFonts w:ascii="Open Sans" w:hAnsi="Open Sans" w:cs="Arial"/>
                <w:lang w:val="es-CR"/>
              </w:rPr>
              <w:t xml:space="preserve"> en donde los problemas de limpieza de grasa de </w:t>
            </w:r>
            <w:r w:rsidR="00957C82" w:rsidRPr="00FF78BC">
              <w:rPr>
                <w:rFonts w:ascii="Open Sans" w:hAnsi="Open Sans" w:cs="Arial"/>
                <w:lang w:val="es-CR"/>
              </w:rPr>
              <w:t>petróleo, lubricantes, marcas</w:t>
            </w:r>
            <w:r w:rsidR="00FF78BC" w:rsidRPr="00FF78BC">
              <w:rPr>
                <w:rFonts w:ascii="Open Sans" w:hAnsi="Open Sans" w:cs="Arial"/>
                <w:lang w:val="es-CR"/>
              </w:rPr>
              <w:t xml:space="preserve"> de llantas, pegamentos son un problema.</w:t>
            </w:r>
            <w:r w:rsidR="00FF78BC">
              <w:rPr>
                <w:rFonts w:ascii="Open Sans" w:hAnsi="Open Sans" w:cs="Arial"/>
                <w:lang w:val="es-CR"/>
              </w:rPr>
              <w:t xml:space="preserve">   Talleres,    estaciones de servicio,  industrias en general,   en donde se tienen suciedades en base a derivados de petróleo.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26101D69" w14:textId="52FD3544" w:rsidR="00C143B8" w:rsidRDefault="00FF78BC" w:rsidP="00032495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alcance de los niños.  Producto peligroso si se ingiere.  Leer la </w:t>
            </w:r>
            <w:r w:rsidR="00957C82">
              <w:rPr>
                <w:rFonts w:ascii="Open Sans" w:hAnsi="Open Sans" w:cs="Arial"/>
                <w:lang w:val="es-MX"/>
              </w:rPr>
              <w:t>etiqueta, fichas</w:t>
            </w:r>
            <w:r>
              <w:rPr>
                <w:rFonts w:ascii="Open Sans" w:hAnsi="Open Sans" w:cs="Arial"/>
                <w:lang w:val="es-MX"/>
              </w:rPr>
              <w:t xml:space="preserve"> técnica y MSDS para conocer detalles de su </w:t>
            </w:r>
            <w:r w:rsidR="00957C82">
              <w:rPr>
                <w:rFonts w:ascii="Open Sans" w:hAnsi="Open Sans" w:cs="Arial"/>
                <w:lang w:val="es-MX"/>
              </w:rPr>
              <w:t>manipulación y</w:t>
            </w:r>
            <w:r>
              <w:rPr>
                <w:rFonts w:ascii="Open Sans" w:hAnsi="Open Sans" w:cs="Arial"/>
                <w:lang w:val="es-MX"/>
              </w:rPr>
              <w:t xml:space="preserve"> posibles riesgos asociados</w:t>
            </w:r>
          </w:p>
          <w:p w14:paraId="3C8F4357" w14:textId="77777777" w:rsidR="00C143B8" w:rsidRDefault="00C143B8" w:rsidP="00032495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4DD315BA" w14:textId="77777777" w:rsidR="00C143B8" w:rsidRDefault="00C143B8" w:rsidP="00032495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5047C715" w14:textId="77777777" w:rsidR="00C143B8" w:rsidRDefault="00C143B8" w:rsidP="00032495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6E5DD4B0" w14:textId="77777777" w:rsidR="00C143B8" w:rsidRDefault="00C143B8" w:rsidP="00032495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68EAC729" w14:textId="5D01AF56" w:rsidR="00C143B8" w:rsidRPr="00032495" w:rsidRDefault="00C143B8" w:rsidP="00032495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346B279A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58396AF3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957C82" w14:paraId="3D24C18C" w14:textId="77777777" w:rsidTr="00970B2D">
        <w:tc>
          <w:tcPr>
            <w:tcW w:w="5048" w:type="dxa"/>
            <w:gridSpan w:val="2"/>
          </w:tcPr>
          <w:p w14:paraId="376F2820" w14:textId="50274715" w:rsidR="00640A07" w:rsidRPr="006C0C69" w:rsidRDefault="00640A07">
            <w:pPr>
              <w:rPr>
                <w:lang w:val="es-CR"/>
              </w:rPr>
            </w:pPr>
          </w:p>
          <w:p w14:paraId="10A74747" w14:textId="4DBEA773" w:rsidR="003C0CB3" w:rsidRPr="006C0C69" w:rsidRDefault="003C0CB3">
            <w:pPr>
              <w:rPr>
                <w:rFonts w:ascii="Open Sans" w:hAnsi="Open Sans" w:cs="Open Sans"/>
                <w:lang w:val="es-CR"/>
              </w:rPr>
            </w:pPr>
            <w:r w:rsidRPr="006C0C69">
              <w:rPr>
                <w:rFonts w:ascii="Open Sans" w:hAnsi="Open Sans" w:cs="Open Sans"/>
                <w:b/>
                <w:lang w:val="es-CR"/>
              </w:rPr>
              <w:t>Apariencia:</w:t>
            </w:r>
            <w:r w:rsidRPr="006C0C69">
              <w:rPr>
                <w:rFonts w:ascii="Open Sans" w:hAnsi="Open Sans" w:cs="Open Sans"/>
                <w:lang w:val="es-CR"/>
              </w:rPr>
              <w:t xml:space="preserve">              liquido incoloro</w:t>
            </w:r>
          </w:p>
          <w:p w14:paraId="455F3EE4" w14:textId="61A50050" w:rsidR="003C0CB3" w:rsidRPr="006C0C69" w:rsidRDefault="003C0CB3">
            <w:pPr>
              <w:rPr>
                <w:rFonts w:ascii="Open Sans" w:hAnsi="Open Sans" w:cs="Open Sans"/>
                <w:lang w:val="es-CR"/>
              </w:rPr>
            </w:pPr>
            <w:r w:rsidRPr="006C0C69">
              <w:rPr>
                <w:rFonts w:ascii="Open Sans" w:hAnsi="Open Sans" w:cs="Open Sans"/>
                <w:b/>
                <w:lang w:val="es-CR"/>
              </w:rPr>
              <w:t>Olor:</w:t>
            </w:r>
            <w:r w:rsidRPr="006C0C69">
              <w:rPr>
                <w:rFonts w:ascii="Open Sans" w:hAnsi="Open Sans" w:cs="Open Sans"/>
                <w:lang w:val="es-CR"/>
              </w:rPr>
              <w:t xml:space="preserve">                          Cítrico</w:t>
            </w:r>
          </w:p>
          <w:p w14:paraId="042966C0" w14:textId="1B67F9DF" w:rsidR="003C0CB3" w:rsidRPr="006C0C69" w:rsidRDefault="00957C82">
            <w:pPr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pH</w:t>
            </w:r>
            <w:r w:rsidR="003C0CB3" w:rsidRPr="006C0C69">
              <w:rPr>
                <w:rFonts w:ascii="Open Sans" w:hAnsi="Open Sans" w:cs="Open Sans"/>
                <w:b/>
                <w:lang w:val="es-CR"/>
              </w:rPr>
              <w:t xml:space="preserve"> Concentrado:</w:t>
            </w:r>
            <w:r w:rsidR="003C0CB3" w:rsidRPr="006C0C69">
              <w:rPr>
                <w:rFonts w:ascii="Open Sans" w:hAnsi="Open Sans" w:cs="Open Sans"/>
                <w:lang w:val="es-CR"/>
              </w:rPr>
              <w:t xml:space="preserve">    N/A   </w:t>
            </w:r>
          </w:p>
          <w:p w14:paraId="7F8D6576" w14:textId="0F827024" w:rsidR="003C0CB3" w:rsidRPr="006C0C69" w:rsidRDefault="003C0CB3">
            <w:pPr>
              <w:rPr>
                <w:rFonts w:ascii="Open Sans" w:hAnsi="Open Sans" w:cs="Open Sans"/>
                <w:lang w:val="es-CR"/>
              </w:rPr>
            </w:pPr>
            <w:r w:rsidRPr="006C0C69">
              <w:rPr>
                <w:rFonts w:ascii="Open Sans" w:hAnsi="Open Sans" w:cs="Open Sans"/>
                <w:b/>
                <w:lang w:val="es-CR"/>
              </w:rPr>
              <w:t>Inflamabilidad:</w:t>
            </w:r>
            <w:r w:rsidRPr="006C0C69">
              <w:rPr>
                <w:rFonts w:ascii="Open Sans" w:hAnsi="Open Sans" w:cs="Open Sans"/>
                <w:lang w:val="es-CR"/>
              </w:rPr>
              <w:t xml:space="preserve">       Inflamable a 40 °C</w:t>
            </w:r>
          </w:p>
          <w:p w14:paraId="3624409A" w14:textId="7B557280" w:rsidR="003C0CB3" w:rsidRPr="006C0C69" w:rsidRDefault="003C0CB3">
            <w:pPr>
              <w:rPr>
                <w:rFonts w:ascii="Open Sans" w:hAnsi="Open Sans" w:cs="Open Sans"/>
                <w:lang w:val="es-CR"/>
              </w:rPr>
            </w:pPr>
            <w:r w:rsidRPr="006C0C69">
              <w:rPr>
                <w:rFonts w:ascii="Open Sans" w:hAnsi="Open Sans" w:cs="Open Sans"/>
                <w:b/>
                <w:lang w:val="es-CR"/>
              </w:rPr>
              <w:t>Composición:</w:t>
            </w:r>
            <w:r w:rsidRPr="006C0C69">
              <w:rPr>
                <w:rFonts w:ascii="Open Sans" w:hAnsi="Open Sans" w:cs="Open Sans"/>
                <w:lang w:val="es-CR"/>
              </w:rPr>
              <w:t xml:space="preserve">          100 % Combinación propietaria de emulsificantes y solventes biodegradables.</w:t>
            </w:r>
          </w:p>
          <w:p w14:paraId="74D76677" w14:textId="4C8A6430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28C297C7" w14:textId="64BB7642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5B693057" w:rsidR="00FB0CBD" w:rsidRPr="008031F5" w:rsidRDefault="00FB0CBD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C4570CE" w14:textId="632337A9" w:rsidR="00FB0CBD" w:rsidRDefault="00C143B8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325E0F" wp14:editId="2451DC5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-327660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41366" w14:textId="77777777" w:rsidR="00FB0CBD" w:rsidRPr="008031F5" w:rsidRDefault="00FB0CBD" w:rsidP="008031F5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8031F5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  <w:p w14:paraId="18D4803E" w14:textId="72B0B887" w:rsidR="00FB0CBD" w:rsidRPr="00002730" w:rsidRDefault="00FB0CBD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-25.8pt;width:261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" stroked="f">
                      <v:textbox>
                        <w:txbxContent>
                          <w:p w14:paraId="00A41366" w14:textId="77777777" w:rsidR="00FB0CBD" w:rsidRPr="008031F5" w:rsidRDefault="00FB0CBD" w:rsidP="008031F5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031F5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  <w:p w14:paraId="18D4803E" w14:textId="72B0B887" w:rsidR="00FB0CBD" w:rsidRPr="00002730" w:rsidRDefault="00FB0CBD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487962" w14:textId="03EDA024" w:rsidR="004B48E0" w:rsidRPr="00FB0CBD" w:rsidRDefault="008031F5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8031F5">
              <w:rPr>
                <w:rFonts w:ascii="Open Sans" w:hAnsi="Open Sans"/>
                <w:b/>
                <w:bCs/>
                <w:lang w:val="es-CR"/>
              </w:rPr>
              <w:t>Registros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 xml:space="preserve"> </w:t>
            </w:r>
            <w:r w:rsidRPr="008031F5">
              <w:rPr>
                <w:rFonts w:ascii="Open Sans" w:hAnsi="Open Sans"/>
                <w:b/>
                <w:bCs/>
                <w:lang w:val="es-CR"/>
              </w:rPr>
              <w:t>Sanitarios</w:t>
            </w:r>
            <w:r w:rsidR="004B48E0" w:rsidRPr="00FB0CBD">
              <w:rPr>
                <w:rFonts w:ascii="Open Sans" w:hAnsi="Open Sans"/>
                <w:b/>
                <w:bCs/>
                <w:lang w:val="es-CR"/>
              </w:rPr>
              <w:t>:</w:t>
            </w:r>
          </w:p>
          <w:p w14:paraId="3265AA80" w14:textId="4BA18B83" w:rsidR="004B48E0" w:rsidRPr="008A5769" w:rsidRDefault="004B48E0" w:rsidP="004B48E0">
            <w:pPr>
              <w:rPr>
                <w:rFonts w:ascii="Open Sans" w:hAnsi="Open Sans"/>
                <w:lang w:val="es-CR"/>
              </w:rPr>
            </w:pPr>
            <w:r w:rsidRPr="00FB0CBD">
              <w:rPr>
                <w:rFonts w:ascii="Open Sans" w:hAnsi="Open Sans"/>
                <w:lang w:val="es-CR"/>
              </w:rPr>
              <w:t xml:space="preserve">No. Reg. Costa </w:t>
            </w:r>
            <w:r w:rsidR="00FB0CBD" w:rsidRPr="008A5769">
              <w:rPr>
                <w:rFonts w:ascii="Open Sans" w:hAnsi="Open Sans"/>
                <w:lang w:val="es-CR"/>
              </w:rPr>
              <w:t xml:space="preserve">Rica: </w:t>
            </w:r>
            <w:r w:rsidR="00330441" w:rsidRPr="00330441">
              <w:rPr>
                <w:rFonts w:ascii="Open Sans" w:hAnsi="Open Sans"/>
                <w:lang w:val="es-CR"/>
              </w:rPr>
              <w:t>Q-5897-3.1-9</w:t>
            </w:r>
          </w:p>
          <w:p w14:paraId="014ABAC2" w14:textId="5420FDC0" w:rsidR="004B48E0" w:rsidRDefault="004B48E0" w:rsidP="004B48E0">
            <w:pPr>
              <w:rPr>
                <w:rFonts w:ascii="Open Sans" w:hAnsi="Open Sans"/>
                <w:lang w:val="es-CR"/>
              </w:rPr>
            </w:pPr>
            <w:r w:rsidRPr="00002730">
              <w:rPr>
                <w:rFonts w:ascii="Open Sans" w:hAnsi="Open Sans"/>
                <w:lang w:val="es-CR"/>
              </w:rPr>
              <w:t xml:space="preserve">No. Reg. El </w:t>
            </w:r>
            <w:r w:rsidR="00FB0CBD">
              <w:rPr>
                <w:rFonts w:ascii="Open Sans" w:hAnsi="Open Sans"/>
                <w:lang w:val="es-CR"/>
              </w:rPr>
              <w:t xml:space="preserve">Salvador: </w:t>
            </w:r>
            <w:r w:rsidR="00D41026" w:rsidRPr="00D41026">
              <w:rPr>
                <w:rFonts w:ascii="Open Sans" w:hAnsi="Open Sans"/>
                <w:lang w:val="es-CR"/>
              </w:rPr>
              <w:t>1EH02020523</w:t>
            </w:r>
          </w:p>
          <w:p w14:paraId="53187E6F" w14:textId="3402675B" w:rsidR="00330441" w:rsidRPr="00330441" w:rsidRDefault="00330441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Pr="00330441">
              <w:rPr>
                <w:rFonts w:ascii="Open Sans" w:hAnsi="Open Sans"/>
                <w:lang w:val="es-CR"/>
              </w:rPr>
              <w:t>PH-3631</w:t>
            </w:r>
            <w:r w:rsidRPr="00330441">
              <w:rPr>
                <w:rFonts w:ascii="Century Gothic" w:hAnsi="Century Gothic" w:cs="Calibri"/>
                <w:color w:val="000000"/>
                <w:sz w:val="22"/>
                <w:szCs w:val="22"/>
                <w:lang w:val="es-CR"/>
              </w:rPr>
              <w:t xml:space="preserve"> </w:t>
            </w:r>
          </w:p>
          <w:p w14:paraId="24D3F6FE" w14:textId="69A8EE10" w:rsidR="00062C44" w:rsidRDefault="00FB0CBD" w:rsidP="006C0C69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864D4E">
              <w:rPr>
                <w:rFonts w:ascii="Open Sans" w:hAnsi="Open Sans"/>
                <w:lang w:val="es-CR"/>
              </w:rPr>
              <w:t>Honduras</w:t>
            </w:r>
            <w:r>
              <w:rPr>
                <w:rFonts w:ascii="Open Sans" w:hAnsi="Open Sans"/>
                <w:lang w:val="es-CR"/>
              </w:rPr>
              <w:t xml:space="preserve">: </w:t>
            </w:r>
            <w:r w:rsidR="00792DAA" w:rsidRPr="00792DAA">
              <w:rPr>
                <w:rFonts w:ascii="Open Sans" w:hAnsi="Open Sans"/>
                <w:lang w:val="es-CR"/>
              </w:rPr>
              <w:t>HN-H-0123-0008</w:t>
            </w:r>
          </w:p>
          <w:p w14:paraId="2A5AC726" w14:textId="77777777" w:rsidR="00CA7897" w:rsidRDefault="00CA7897" w:rsidP="006C0C69">
            <w:pPr>
              <w:rPr>
                <w:rFonts w:ascii="Open Sans" w:hAnsi="Open Sans"/>
                <w:lang w:val="es-CR"/>
              </w:rPr>
            </w:pPr>
            <w:r w:rsidRPr="00CA7897">
              <w:rPr>
                <w:rFonts w:ascii="Open Sans" w:hAnsi="Open Sans"/>
                <w:lang w:val="es-CR"/>
              </w:rPr>
              <w:t>No. Reg. Nicaragüa: 03-027241120</w:t>
            </w:r>
          </w:p>
          <w:p w14:paraId="66754D56" w14:textId="7449BE44" w:rsidR="005B2263" w:rsidRPr="006C0C69" w:rsidRDefault="005B2263" w:rsidP="006C0C69">
            <w:pPr>
              <w:rPr>
                <w:rFonts w:ascii="Open Sans" w:hAnsi="Open Sans"/>
                <w:color w:val="FF0000"/>
                <w:lang w:val="es-CR"/>
              </w:rPr>
            </w:pPr>
            <w:r w:rsidRPr="005B2263">
              <w:rPr>
                <w:rFonts w:ascii="Open Sans" w:hAnsi="Open Sans"/>
                <w:lang w:val="es-CR"/>
              </w:rPr>
              <w:t>No.</w:t>
            </w:r>
            <w:r>
              <w:rPr>
                <w:rFonts w:ascii="Open Sans" w:hAnsi="Open Sans"/>
                <w:lang w:val="es-CR"/>
              </w:rPr>
              <w:t xml:space="preserve"> </w:t>
            </w:r>
            <w:r w:rsidRPr="005B2263">
              <w:rPr>
                <w:rFonts w:ascii="Open Sans" w:hAnsi="Open Sans"/>
                <w:lang w:val="es-CR"/>
              </w:rPr>
              <w:t xml:space="preserve">Reg. Panamá: </w:t>
            </w:r>
            <w:r w:rsidRPr="005B2263">
              <w:rPr>
                <w:rFonts w:ascii="Open Sans" w:hAnsi="Open Sans"/>
                <w:lang w:val="es-CR"/>
              </w:rPr>
              <w:t>H031101</w:t>
            </w:r>
          </w:p>
        </w:tc>
      </w:tr>
    </w:tbl>
    <w:p w14:paraId="4621F884" w14:textId="2DC8CFEF" w:rsidR="00062C44" w:rsidRPr="00864D4E" w:rsidRDefault="0010738D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  <w:r w:rsidRPr="008031F5">
        <w:rPr>
          <w:rFonts w:ascii="Open Sans" w:hAnsi="Open Sans" w:cs="Arial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CD5ED77" wp14:editId="5822EE4C">
                <wp:simplePos x="0" y="0"/>
                <wp:positionH relativeFrom="column">
                  <wp:posOffset>3066415</wp:posOffset>
                </wp:positionH>
                <wp:positionV relativeFrom="paragraph">
                  <wp:posOffset>36830</wp:posOffset>
                </wp:positionV>
                <wp:extent cx="800100" cy="800100"/>
                <wp:effectExtent l="95250" t="95250" r="38100" b="9525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3960" y="1980"/>
                          <a:chExt cx="3780" cy="378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8322C" w14:textId="4A1DD516" w:rsidR="00FB0CBD" w:rsidRPr="005919DB" w:rsidRDefault="00C143B8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FB0CBD" w:rsidRDefault="00FB0CBD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925B4" w14:textId="75999CD9" w:rsidR="00FB0CBD" w:rsidRPr="005919DB" w:rsidRDefault="00D5661B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  <w:p w14:paraId="53D865DF" w14:textId="77777777" w:rsidR="00FB0CBD" w:rsidRPr="005919DB" w:rsidRDefault="00FB0CBD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6671B" w14:textId="5080AE75" w:rsidR="00FB0CBD" w:rsidRPr="009A0FB0" w:rsidRDefault="00FB0CBD" w:rsidP="00062C44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17C8B" w14:textId="77777777" w:rsidR="00FB0CBD" w:rsidRPr="005919DB" w:rsidRDefault="00FB0CBD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5ED77" id="Group 5" o:spid="_x0000_s1027" style="position:absolute;margin-left:241.45pt;margin-top:2.9pt;width:63pt;height:63pt;z-index:251658752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">
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1A58322C" w14:textId="4A1DD516" w:rsidR="00FB0CBD" w:rsidRPr="005919DB" w:rsidRDefault="00C143B8" w:rsidP="00062C44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1</w:t>
                        </w:r>
                      </w:p>
                      <w:p w14:paraId="44896F2B" w14:textId="77777777" w:rsidR="00FB0CBD" w:rsidRDefault="00FB0CBD" w:rsidP="00062C44">
                        <w:pPr>
                          <w:rPr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636925B4" w14:textId="75999CD9" w:rsidR="00FB0CBD" w:rsidRPr="005919DB" w:rsidRDefault="00D5661B" w:rsidP="00062C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  <w:p w14:paraId="53D865DF" w14:textId="77777777" w:rsidR="00FB0CBD" w:rsidRPr="005919DB" w:rsidRDefault="00FB0CBD" w:rsidP="00062C44">
                        <w:r w:rsidRPr="005919DB">
                          <w:t xml:space="preserve">       </w:t>
                        </w:r>
                      </w:p>
                    </w:txbxContent>
                  </v:textbox>
                </v:rect>
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4D86671B" w14:textId="5080AE75" w:rsidR="00FB0CBD" w:rsidRPr="009A0FB0" w:rsidRDefault="00FB0CBD" w:rsidP="00062C44">
                        <w:pPr>
                          <w:rPr>
                            <w:b/>
                            <w:sz w:val="16"/>
                            <w:szCs w:val="16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64517C8B" w14:textId="77777777" w:rsidR="00FB0CBD" w:rsidRPr="005919DB" w:rsidRDefault="00FB0CBD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62C44" w:rsidRPr="00864D4E" w:rsidSect="00B55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661C" w14:textId="77777777" w:rsidR="00E03ECC" w:rsidRDefault="00E03ECC" w:rsidP="00FB0CBD">
      <w:r>
        <w:separator/>
      </w:r>
    </w:p>
  </w:endnote>
  <w:endnote w:type="continuationSeparator" w:id="0">
    <w:p w14:paraId="56158826" w14:textId="77777777" w:rsidR="00E03ECC" w:rsidRDefault="00E03ECC" w:rsidP="00F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6B836" w14:textId="77777777" w:rsidR="005B2263" w:rsidRDefault="005B22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7332" w14:textId="0A90F41D" w:rsidR="00FB0CBD" w:rsidRDefault="00D5661B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F7FF3" wp14:editId="70FB3F1F">
              <wp:simplePos x="0" y="0"/>
              <wp:positionH relativeFrom="column">
                <wp:posOffset>4485640</wp:posOffset>
              </wp:positionH>
              <wp:positionV relativeFrom="paragraph">
                <wp:posOffset>-893445</wp:posOffset>
              </wp:positionV>
              <wp:extent cx="2238375" cy="101282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031"/>
                            <w:gridCol w:w="1211"/>
                          </w:tblGrid>
                          <w:tr w:rsidR="00FB0CBD" w14:paraId="3774811C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BE41132" w14:textId="340C3152" w:rsidR="00FB0CBD" w:rsidRPr="002802F7" w:rsidRDefault="00AC4EA7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DG-90</w:t>
                                </w:r>
                              </w:p>
                            </w:tc>
                          </w:tr>
                          <w:tr w:rsidR="00FB0CBD" w14:paraId="73AF5213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B89CFC3" w14:textId="49CB15AE" w:rsidR="00FB0CBD" w:rsidRPr="0006537F" w:rsidRDefault="0006537F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</w:t>
                                </w:r>
                                <w:r w:rsidR="00FB0CBD"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0F43558" w14:textId="4D12E88F" w:rsidR="00FB0CBD" w:rsidRPr="002802F7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AC4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041</w:t>
                                </w:r>
                              </w:p>
                            </w:tc>
                          </w:tr>
                          <w:tr w:rsidR="00FB0CBD" w14:paraId="2795AD2F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7EC8C54" w14:textId="5B1A0877" w:rsidR="00FB0CBD" w:rsidRPr="0006537F" w:rsidRDefault="0006537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</w:t>
                                </w:r>
                                <w:r w:rsidR="00FB0CBD"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8D03BDF" w14:textId="73132120" w:rsidR="00FB0CBD" w:rsidRPr="002802F7" w:rsidRDefault="0010738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2F0C95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2F0C95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01Abr24</w:t>
                                </w:r>
                              </w:p>
                            </w:tc>
                          </w:tr>
                          <w:tr w:rsidR="00FB0CBD" w14:paraId="5FC22CCF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421AF61" w14:textId="21BFFBCF" w:rsidR="00FB0CBD" w:rsidRPr="0006537F" w:rsidRDefault="0006537F" w:rsidP="0006537F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 de revisión</w:t>
                                </w:r>
                                <w:r w:rsidR="00FB0CBD"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B51E4C6" w14:textId="15F95B7A" w:rsidR="00FB0CBD" w:rsidRPr="002802F7" w:rsidRDefault="002F0C95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01Abr24</w:t>
                                </w:r>
                              </w:p>
                            </w:tc>
                          </w:tr>
                          <w:tr w:rsidR="00FB0CBD" w14:paraId="099DEAC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73DF9D6" w14:textId="60195FE8" w:rsidR="00FB0CBD" w:rsidRPr="0006537F" w:rsidRDefault="0006537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 de creación</w:t>
                                </w:r>
                                <w:r w:rsidR="00FB0CBD"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FA64B26" w14:textId="26530240" w:rsidR="00FB0CBD" w:rsidRPr="002802F7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05Jul13</w:t>
                                </w:r>
                              </w:p>
                            </w:tc>
                          </w:tr>
                          <w:tr w:rsidR="00FB0CBD" w14:paraId="15747FD0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0A451623" w14:textId="10EF97D2" w:rsidR="00FB0CBD" w:rsidRPr="0006537F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P</w:t>
                                </w:r>
                                <w:r w:rsidR="0006537F"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agina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76EEC86" w14:textId="15F71FD7" w:rsidR="00FB0CBD" w:rsidRPr="002802F7" w:rsidRDefault="00FB0CBD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30441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30441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1580BB5" w14:textId="77777777" w:rsidR="00FB0CBD" w:rsidRPr="005D5251" w:rsidRDefault="00FB0CBD" w:rsidP="00FB0C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F7F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53.2pt;margin-top:-70.35pt;width:176.25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031"/>
                      <w:gridCol w:w="1211"/>
                    </w:tblGrid>
                    <w:tr w:rsidR="00FB0CBD" w14:paraId="3774811C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BE41132" w14:textId="340C3152" w:rsidR="00FB0CBD" w:rsidRPr="002802F7" w:rsidRDefault="00AC4EA7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DG-90</w:t>
                          </w:r>
                        </w:p>
                      </w:tc>
                    </w:tr>
                    <w:tr w:rsidR="00FB0CBD" w14:paraId="73AF5213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B89CFC3" w14:textId="49CB15AE" w:rsidR="00FB0CBD" w:rsidRPr="0006537F" w:rsidRDefault="0006537F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</w:t>
                          </w:r>
                          <w:r w:rsidR="00FB0CBD"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0F43558" w14:textId="4D12E88F" w:rsidR="00FB0CBD" w:rsidRPr="002802F7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AC4EA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041</w:t>
                          </w:r>
                        </w:p>
                      </w:tc>
                    </w:tr>
                    <w:tr w:rsidR="00FB0CBD" w14:paraId="2795AD2F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7EC8C54" w14:textId="5B1A0877" w:rsidR="00FB0CBD" w:rsidRPr="0006537F" w:rsidRDefault="0006537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</w:t>
                          </w:r>
                          <w:r w:rsidR="00FB0CBD"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8D03BDF" w14:textId="73132120" w:rsidR="00FB0CBD" w:rsidRPr="002802F7" w:rsidRDefault="0010738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2F0C9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2F0C9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01Abr24</w:t>
                          </w:r>
                        </w:p>
                      </w:tc>
                    </w:tr>
                    <w:tr w:rsidR="00FB0CBD" w14:paraId="5FC22CCF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421AF61" w14:textId="21BFFBCF" w:rsidR="00FB0CBD" w:rsidRPr="0006537F" w:rsidRDefault="0006537F" w:rsidP="0006537F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 de revisión</w:t>
                          </w:r>
                          <w:r w:rsidR="00FB0CBD"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B51E4C6" w14:textId="15F95B7A" w:rsidR="00FB0CBD" w:rsidRPr="002802F7" w:rsidRDefault="002F0C95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01Abr24</w:t>
                          </w:r>
                        </w:p>
                      </w:tc>
                    </w:tr>
                    <w:tr w:rsidR="00FB0CBD" w14:paraId="099DEAC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73DF9D6" w14:textId="60195FE8" w:rsidR="00FB0CBD" w:rsidRPr="0006537F" w:rsidRDefault="0006537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 de creación</w:t>
                          </w:r>
                          <w:r w:rsidR="00FB0CBD"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FA64B26" w14:textId="26530240" w:rsidR="00FB0CBD" w:rsidRPr="002802F7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05Jul13</w:t>
                          </w:r>
                        </w:p>
                      </w:tc>
                    </w:tr>
                    <w:tr w:rsidR="00FB0CBD" w14:paraId="15747FD0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0A451623" w14:textId="10EF97D2" w:rsidR="00FB0CBD" w:rsidRPr="0006537F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P</w:t>
                          </w:r>
                          <w:r w:rsidR="0006537F"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agina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76EEC86" w14:textId="15F71FD7" w:rsidR="00FB0CBD" w:rsidRPr="002802F7" w:rsidRDefault="00FB0CBD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0441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0441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1580BB5" w14:textId="77777777" w:rsidR="00FB0CBD" w:rsidRPr="005D5251" w:rsidRDefault="00FB0CBD" w:rsidP="00FB0CBD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B14B68F" wp14:editId="75F1C01E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16FF" w14:textId="77777777" w:rsidR="005B2263" w:rsidRDefault="005B22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6A25A" w14:textId="77777777" w:rsidR="00E03ECC" w:rsidRDefault="00E03ECC" w:rsidP="00FB0CBD">
      <w:r>
        <w:separator/>
      </w:r>
    </w:p>
  </w:footnote>
  <w:footnote w:type="continuationSeparator" w:id="0">
    <w:p w14:paraId="52B91523" w14:textId="77777777" w:rsidR="00E03ECC" w:rsidRDefault="00E03ECC" w:rsidP="00F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F133" w14:textId="77777777" w:rsidR="005B2263" w:rsidRDefault="005B22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2EC7C" w14:textId="779A1ED4" w:rsidR="006C0C69" w:rsidRDefault="006C0C69">
    <w:pPr>
      <w:pStyle w:val="Encabezado"/>
    </w:pPr>
    <w:r>
      <w:rPr>
        <w:noProof/>
      </w:rPr>
      <w:drawing>
        <wp:inline distT="0" distB="0" distL="0" distR="0" wp14:anchorId="6E9DB40F" wp14:editId="21A69F0E">
          <wp:extent cx="6661150" cy="112519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4B59" w14:textId="77777777" w:rsidR="005B2263" w:rsidRDefault="005B22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98606082">
    <w:abstractNumId w:val="1"/>
  </w:num>
  <w:num w:numId="2" w16cid:durableId="57746645">
    <w:abstractNumId w:val="2"/>
  </w:num>
  <w:num w:numId="3" w16cid:durableId="2010594441">
    <w:abstractNumId w:val="0"/>
  </w:num>
  <w:num w:numId="4" w16cid:durableId="183626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MpAKedFV/CuJuzdn73OowtRCo6OsSBvwpQCiNot/wRMoJP4LXHeLat7FuOtnrKR1+vUZSXeHcxK+J5tc63IOTQ==" w:salt="5Yxi57hSlzPwek13iYf4F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02730"/>
    <w:rsid w:val="00032495"/>
    <w:rsid w:val="00062C44"/>
    <w:rsid w:val="0006537F"/>
    <w:rsid w:val="000844CD"/>
    <w:rsid w:val="000B5C06"/>
    <w:rsid w:val="0010738D"/>
    <w:rsid w:val="00140D95"/>
    <w:rsid w:val="0018413D"/>
    <w:rsid w:val="001E5651"/>
    <w:rsid w:val="001F5CCF"/>
    <w:rsid w:val="002453EA"/>
    <w:rsid w:val="00247008"/>
    <w:rsid w:val="002E1856"/>
    <w:rsid w:val="002F0C95"/>
    <w:rsid w:val="00321106"/>
    <w:rsid w:val="00330441"/>
    <w:rsid w:val="00364144"/>
    <w:rsid w:val="00381CF3"/>
    <w:rsid w:val="003C0CB3"/>
    <w:rsid w:val="003C11CD"/>
    <w:rsid w:val="00415D16"/>
    <w:rsid w:val="00421DCF"/>
    <w:rsid w:val="004B48E0"/>
    <w:rsid w:val="0051358E"/>
    <w:rsid w:val="005A32BF"/>
    <w:rsid w:val="005B2263"/>
    <w:rsid w:val="00640A07"/>
    <w:rsid w:val="0066721C"/>
    <w:rsid w:val="006929EE"/>
    <w:rsid w:val="006A42B5"/>
    <w:rsid w:val="006C0C69"/>
    <w:rsid w:val="006F1CB5"/>
    <w:rsid w:val="007461C7"/>
    <w:rsid w:val="00792DAA"/>
    <w:rsid w:val="008031F5"/>
    <w:rsid w:val="00812D51"/>
    <w:rsid w:val="00850C1C"/>
    <w:rsid w:val="00864D4E"/>
    <w:rsid w:val="008A5769"/>
    <w:rsid w:val="008C263C"/>
    <w:rsid w:val="008C74BC"/>
    <w:rsid w:val="00954893"/>
    <w:rsid w:val="00957C82"/>
    <w:rsid w:val="00970B2D"/>
    <w:rsid w:val="009A0FB0"/>
    <w:rsid w:val="00A85B07"/>
    <w:rsid w:val="00AA4236"/>
    <w:rsid w:val="00AC4EA7"/>
    <w:rsid w:val="00B06B79"/>
    <w:rsid w:val="00B27C99"/>
    <w:rsid w:val="00B55982"/>
    <w:rsid w:val="00BA4DB6"/>
    <w:rsid w:val="00C0669E"/>
    <w:rsid w:val="00C143B8"/>
    <w:rsid w:val="00C556AF"/>
    <w:rsid w:val="00CA413E"/>
    <w:rsid w:val="00CA7897"/>
    <w:rsid w:val="00CF2FB0"/>
    <w:rsid w:val="00CF62DD"/>
    <w:rsid w:val="00D41026"/>
    <w:rsid w:val="00D5661B"/>
    <w:rsid w:val="00D9421A"/>
    <w:rsid w:val="00DA0EEA"/>
    <w:rsid w:val="00DA48A5"/>
    <w:rsid w:val="00E003A5"/>
    <w:rsid w:val="00E03ECC"/>
    <w:rsid w:val="00E31B71"/>
    <w:rsid w:val="00F0500D"/>
    <w:rsid w:val="00FB0CB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429DC6EE-0821-4B91-AC1D-50F76975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B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1448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Hidalgo</dc:creator>
  <cp:lastModifiedBy>licencias cek27</cp:lastModifiedBy>
  <cp:revision>12</cp:revision>
  <cp:lastPrinted>2022-04-27T16:56:00Z</cp:lastPrinted>
  <dcterms:created xsi:type="dcterms:W3CDTF">2019-04-26T16:56:00Z</dcterms:created>
  <dcterms:modified xsi:type="dcterms:W3CDTF">2024-04-01T20:33:00Z</dcterms:modified>
</cp:coreProperties>
</file>