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06EB1800" w:rsidR="00062C44" w:rsidRPr="00A94C21" w:rsidRDefault="00780308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>
        <w:rPr>
          <w:rFonts w:ascii="Open Sans ExtraBold" w:hAnsi="Open Sans ExtraBold" w:cs="Arial Black"/>
          <w:b/>
          <w:bCs/>
          <w:sz w:val="56"/>
          <w:szCs w:val="56"/>
          <w:lang w:val="es-MX"/>
        </w:rPr>
        <w:t>CEK FOA</w:t>
      </w:r>
      <w:r w:rsidR="00FA65A1">
        <w:rPr>
          <w:rFonts w:ascii="Open Sans ExtraBold" w:hAnsi="Open Sans ExtraBold" w:cs="Arial Black"/>
          <w:b/>
          <w:bCs/>
          <w:sz w:val="56"/>
          <w:szCs w:val="56"/>
          <w:lang w:val="es-MX"/>
        </w:rPr>
        <w:t>M CON</w:t>
      </w:r>
      <w:r w:rsidR="00EC45FD">
        <w:rPr>
          <w:rFonts w:ascii="Open Sans ExtraBold" w:hAnsi="Open Sans ExtraBold" w:cs="Arial Black"/>
          <w:b/>
          <w:bCs/>
          <w:sz w:val="56"/>
          <w:szCs w:val="56"/>
          <w:lang w:val="es-MX"/>
        </w:rPr>
        <w:t xml:space="preserve"> AROMA</w:t>
      </w:r>
    </w:p>
    <w:p w14:paraId="5690495B" w14:textId="1F687414" w:rsidR="00062C44" w:rsidRPr="00FA65A1" w:rsidRDefault="00FA65A1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CR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JABÓN PARA MANOS EN ESPUMA</w:t>
      </w:r>
      <w:r w:rsidR="00EC45FD">
        <w:rPr>
          <w:rFonts w:ascii="Open Sans" w:hAnsi="Open Sans" w:cs="Arial"/>
          <w:b/>
          <w:sz w:val="24"/>
          <w:szCs w:val="24"/>
          <w:lang w:val="es-MX"/>
        </w:rPr>
        <w:t xml:space="preserve"> AROMA</w:t>
      </w:r>
      <w:r>
        <w:rPr>
          <w:rFonts w:ascii="Open Sans" w:hAnsi="Open Sans" w:cs="Arial"/>
          <w:b/>
          <w:sz w:val="24"/>
          <w:szCs w:val="24"/>
          <w:lang w:val="es-MX"/>
        </w:rPr>
        <w:t>S</w:t>
      </w:r>
      <w:r w:rsidRPr="00FA65A1">
        <w:rPr>
          <w:rFonts w:ascii="Open Sans" w:hAnsi="Open Sans" w:cs="Arial"/>
          <w:b/>
          <w:sz w:val="32"/>
          <w:szCs w:val="32"/>
          <w:lang w:val="es-CR"/>
        </w:rPr>
        <w:t xml:space="preserve"> </w:t>
      </w:r>
      <w:r w:rsidRPr="00FA65A1">
        <w:rPr>
          <w:rFonts w:ascii="Open Sans" w:hAnsi="Open Sans" w:cs="Arial"/>
          <w:b/>
          <w:sz w:val="24"/>
          <w:szCs w:val="24"/>
          <w:lang w:val="es-MX"/>
        </w:rPr>
        <w:t>FLORAL, FRUTAS, HERBAL</w:t>
      </w:r>
      <w:r w:rsidR="005A584F">
        <w:rPr>
          <w:rFonts w:ascii="Open Sans" w:hAnsi="Open Sans" w:cs="Arial"/>
          <w:b/>
          <w:sz w:val="24"/>
          <w:szCs w:val="24"/>
          <w:lang w:val="es-MX"/>
        </w:rPr>
        <w:t>, PIÑA COLADA Y SUNSET</w:t>
      </w:r>
    </w:p>
    <w:p w14:paraId="785AFF46" w14:textId="6BA43ADF" w:rsidR="00062C44" w:rsidRPr="00FA65A1" w:rsidRDefault="00062C44" w:rsidP="00996CB5">
      <w:pPr>
        <w:tabs>
          <w:tab w:val="left" w:pos="0"/>
        </w:tabs>
        <w:rPr>
          <w:rFonts w:ascii="Open Sans" w:hAnsi="Open Sans" w:cs="Arial"/>
          <w:b/>
          <w:szCs w:val="16"/>
          <w:lang w:val="es-MX"/>
        </w:rPr>
      </w:pPr>
    </w:p>
    <w:p w14:paraId="56000AC0" w14:textId="44FC2D40" w:rsidR="00062C44" w:rsidRPr="00FA65A1" w:rsidRDefault="00AF2243" w:rsidP="00062C44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20"/>
          <w:szCs w:val="16"/>
        </w:rPr>
      </w:pPr>
      <w:r w:rsidRPr="00FA65A1">
        <w:rPr>
          <w:rFonts w:ascii="Open Sans" w:hAnsi="Open Sans" w:cs="Arial"/>
          <w:b/>
          <w:sz w:val="20"/>
          <w:szCs w:val="16"/>
        </w:rPr>
        <w:t>ESPUMANTE</w:t>
      </w:r>
    </w:p>
    <w:p w14:paraId="5D99C11D" w14:textId="2A2D2C2B" w:rsidR="00134048" w:rsidRPr="00FA65A1" w:rsidRDefault="00AF2243" w:rsidP="00FA65A1">
      <w:pPr>
        <w:pStyle w:val="Prrafodelista"/>
        <w:numPr>
          <w:ilvl w:val="0"/>
          <w:numId w:val="2"/>
        </w:numPr>
        <w:tabs>
          <w:tab w:val="left" w:pos="-284"/>
          <w:tab w:val="left" w:pos="0"/>
        </w:tabs>
        <w:rPr>
          <w:rFonts w:ascii="Open Sans" w:hAnsi="Open Sans" w:cs="Arial"/>
          <w:b/>
          <w:sz w:val="20"/>
          <w:szCs w:val="16"/>
        </w:rPr>
      </w:pPr>
      <w:r w:rsidRPr="00FA65A1">
        <w:rPr>
          <w:rFonts w:ascii="Open Sans" w:hAnsi="Open Sans" w:cs="Arial"/>
          <w:b/>
          <w:sz w:val="20"/>
          <w:szCs w:val="16"/>
        </w:rPr>
        <w:t>BIODEGRADABLE</w:t>
      </w: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111E25" w14:paraId="2D654C09" w14:textId="77777777" w:rsidTr="00262822">
        <w:trPr>
          <w:trHeight w:val="2344"/>
        </w:trPr>
        <w:tc>
          <w:tcPr>
            <w:tcW w:w="4820" w:type="dxa"/>
            <w:gridSpan w:val="2"/>
            <w:tcMar>
              <w:top w:w="113" w:type="dxa"/>
            </w:tcMar>
          </w:tcPr>
          <w:p w14:paraId="574E346A" w14:textId="4B5C5CC8" w:rsidR="00062C44" w:rsidRDefault="00780308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CEK FOAM</w:t>
            </w:r>
            <w:r w:rsidR="00F77E88" w:rsidRPr="00F77E88">
              <w:rPr>
                <w:rFonts w:ascii="Open Sans" w:hAnsi="Open Sans" w:cs="Arial"/>
                <w:b/>
                <w:lang w:val="es-MX"/>
              </w:rPr>
              <w:t xml:space="preserve"> </w:t>
            </w:r>
            <w:r w:rsidR="00062C44" w:rsidRPr="00A94C21">
              <w:rPr>
                <w:rFonts w:ascii="Open Sans" w:hAnsi="Open Sans" w:cs="Arial"/>
                <w:lang w:val="es-MX"/>
              </w:rPr>
              <w:t xml:space="preserve"> es un</w:t>
            </w:r>
            <w:r w:rsidR="00262822">
              <w:rPr>
                <w:rFonts w:ascii="Open Sans" w:hAnsi="Open Sans" w:cs="Arial"/>
                <w:lang w:val="es-MX"/>
              </w:rPr>
              <w:t xml:space="preserve"> </w:t>
            </w:r>
            <w:r w:rsidR="00BF7A98">
              <w:rPr>
                <w:rFonts w:ascii="Open Sans" w:hAnsi="Open Sans" w:cs="Arial"/>
                <w:lang w:val="es-MX"/>
              </w:rPr>
              <w:t>jabón para lavado de manos con poder bactericida.  Utilizado en la higiene de manos en procesos de manipulación de alimentos</w:t>
            </w:r>
            <w:r w:rsidR="00CB5159">
              <w:rPr>
                <w:rFonts w:ascii="Open Sans" w:hAnsi="Open Sans" w:cs="Arial"/>
                <w:lang w:val="es-MX"/>
              </w:rPr>
              <w:t xml:space="preserve">,   que por sus características requieren un producto que no tenga aroma y color.     </w:t>
            </w:r>
          </w:p>
          <w:p w14:paraId="31603B80" w14:textId="003CA297" w:rsidR="00CB5159" w:rsidRDefault="00CB5159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Su combinación única de ingredientes provee una delicada y poderosa limpieza.     No reseca las manos,  dando un cuidado adecuado a la piel. </w:t>
            </w:r>
          </w:p>
          <w:p w14:paraId="76A69440" w14:textId="48760156" w:rsidR="00F77E88" w:rsidRDefault="00F77E88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0559F429" w14:textId="02924FB3" w:rsidR="00A61570" w:rsidRPr="00F77E88" w:rsidRDefault="00A61570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95707FA" w14:textId="7E7E5597" w:rsidR="00CB5159" w:rsidRDefault="00CB5159" w:rsidP="00CB515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 xml:space="preserve">CEK </w:t>
            </w:r>
            <w:r w:rsidR="00EC45FD">
              <w:rPr>
                <w:rFonts w:ascii="Open Sans" w:hAnsi="Open Sans" w:cs="Arial"/>
                <w:b/>
                <w:lang w:val="es-MX"/>
              </w:rPr>
              <w:t>FOAM viene</w:t>
            </w:r>
            <w:r>
              <w:rPr>
                <w:rFonts w:ascii="Open Sans" w:hAnsi="Open Sans" w:cs="Arial"/>
                <w:lang w:val="es-MX"/>
              </w:rPr>
              <w:t xml:space="preserve"> en presentación </w:t>
            </w:r>
            <w:r w:rsidR="00EC45FD">
              <w:rPr>
                <w:rFonts w:ascii="Open Sans" w:hAnsi="Open Sans" w:cs="Arial"/>
                <w:lang w:val="es-MX"/>
              </w:rPr>
              <w:t xml:space="preserve">de </w:t>
            </w:r>
            <w:r w:rsidR="00EC45FD" w:rsidRPr="00F22925">
              <w:rPr>
                <w:rFonts w:ascii="Open Sans" w:hAnsi="Open Sans" w:cs="Arial"/>
                <w:lang w:val="es-MX"/>
              </w:rPr>
              <w:t>burbuja</w:t>
            </w:r>
            <w:r>
              <w:rPr>
                <w:rFonts w:ascii="Open Sans" w:hAnsi="Open Sans" w:cs="Arial"/>
                <w:lang w:val="es-MX"/>
              </w:rPr>
              <w:t xml:space="preserve"> con </w:t>
            </w:r>
            <w:r w:rsidR="0016626E">
              <w:rPr>
                <w:rFonts w:ascii="Open Sans" w:hAnsi="Open Sans" w:cs="Arial"/>
                <w:lang w:val="es-MX"/>
              </w:rPr>
              <w:t>10</w:t>
            </w:r>
            <w:r>
              <w:rPr>
                <w:rFonts w:ascii="Open Sans" w:hAnsi="Open Sans" w:cs="Arial"/>
                <w:lang w:val="es-MX"/>
              </w:rPr>
              <w:t xml:space="preserve">00 ml y requiere de </w:t>
            </w:r>
            <w:r w:rsidR="00EC45FD">
              <w:rPr>
                <w:rFonts w:ascii="Open Sans" w:hAnsi="Open Sans" w:cs="Arial"/>
                <w:lang w:val="es-MX"/>
              </w:rPr>
              <w:t>un dispensador</w:t>
            </w:r>
            <w:r>
              <w:rPr>
                <w:rFonts w:ascii="Open Sans" w:hAnsi="Open Sans" w:cs="Arial"/>
                <w:lang w:val="es-MX"/>
              </w:rPr>
              <w:t xml:space="preserve"> para su uso.</w:t>
            </w:r>
          </w:p>
          <w:p w14:paraId="3ABC61E3" w14:textId="77777777" w:rsidR="00EC45FD" w:rsidRPr="00244088" w:rsidRDefault="00EC45FD" w:rsidP="00CB515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1ADA0493" w14:textId="004D9460" w:rsidR="00CB5159" w:rsidRPr="00EC45FD" w:rsidRDefault="00EC45FD" w:rsidP="00CB51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EC45FD">
              <w:rPr>
                <w:rFonts w:ascii="Open Sans" w:hAnsi="Open Sans" w:cs="Arial"/>
                <w:sz w:val="20"/>
                <w:szCs w:val="20"/>
                <w:lang w:val="es-MX"/>
              </w:rPr>
              <w:t>Enjuagarse las</w:t>
            </w:r>
            <w:r w:rsidR="00CB5159" w:rsidRPr="00EC45FD">
              <w:rPr>
                <w:rFonts w:ascii="Open Sans" w:hAnsi="Open Sans" w:cs="Arial"/>
                <w:sz w:val="20"/>
                <w:szCs w:val="20"/>
                <w:lang w:val="es-MX"/>
              </w:rPr>
              <w:t xml:space="preserve"> manos con agua caliente o fría</w:t>
            </w:r>
          </w:p>
          <w:p w14:paraId="38EE2D88" w14:textId="255813BD" w:rsidR="00CB5159" w:rsidRPr="00EC45FD" w:rsidRDefault="00EC45FD" w:rsidP="00CB51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EC45FD">
              <w:rPr>
                <w:rFonts w:ascii="Open Sans" w:hAnsi="Open Sans" w:cs="Arial"/>
                <w:sz w:val="20"/>
                <w:szCs w:val="20"/>
                <w:lang w:val="es-MX"/>
              </w:rPr>
              <w:t>Aplicar una</w:t>
            </w:r>
            <w:r w:rsidR="001441A5" w:rsidRPr="00EC45FD">
              <w:rPr>
                <w:rFonts w:ascii="Open Sans" w:hAnsi="Open Sans" w:cs="Arial"/>
                <w:sz w:val="20"/>
                <w:szCs w:val="20"/>
                <w:lang w:val="es-MX"/>
              </w:rPr>
              <w:t xml:space="preserve"> </w:t>
            </w:r>
            <w:r w:rsidRPr="00EC45FD">
              <w:rPr>
                <w:rFonts w:ascii="Open Sans" w:hAnsi="Open Sans" w:cs="Arial"/>
                <w:sz w:val="20"/>
                <w:szCs w:val="20"/>
                <w:lang w:val="es-MX"/>
              </w:rPr>
              <w:t>pulsación de</w:t>
            </w:r>
            <w:r w:rsidR="00CB5159" w:rsidRPr="00EC45FD">
              <w:rPr>
                <w:rFonts w:ascii="Open Sans" w:hAnsi="Open Sans" w:cs="Arial"/>
                <w:sz w:val="20"/>
                <w:szCs w:val="20"/>
                <w:lang w:val="es-MX"/>
              </w:rPr>
              <w:t xml:space="preserve"> CEK FOAM. </w:t>
            </w:r>
          </w:p>
          <w:p w14:paraId="245581BD" w14:textId="77777777" w:rsidR="00CB5159" w:rsidRPr="00EC45FD" w:rsidRDefault="00CB5159" w:rsidP="00CB51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EC45FD">
              <w:rPr>
                <w:rFonts w:ascii="Open Sans" w:hAnsi="Open Sans" w:cs="Arial"/>
                <w:sz w:val="20"/>
                <w:szCs w:val="20"/>
                <w:lang w:val="es-MX"/>
              </w:rPr>
              <w:t>Frotar las manos y entre los dedos por 20 s</w:t>
            </w:r>
          </w:p>
          <w:p w14:paraId="7F5F0680" w14:textId="77777777" w:rsidR="00CB5159" w:rsidRPr="00EC45FD" w:rsidRDefault="00CB5159" w:rsidP="00CB51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EC45FD">
              <w:rPr>
                <w:rFonts w:ascii="Open Sans" w:hAnsi="Open Sans" w:cs="Arial"/>
                <w:sz w:val="20"/>
                <w:szCs w:val="20"/>
                <w:lang w:val="es-MX"/>
              </w:rPr>
              <w:t>Enjuagarse con agua</w:t>
            </w:r>
          </w:p>
          <w:p w14:paraId="7B894A57" w14:textId="158F6371" w:rsidR="00CB5159" w:rsidRPr="00EC45FD" w:rsidRDefault="00CB5159" w:rsidP="00CB515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EC45FD">
              <w:rPr>
                <w:rFonts w:ascii="Open Sans" w:hAnsi="Open Sans" w:cs="Arial"/>
                <w:sz w:val="20"/>
                <w:szCs w:val="20"/>
                <w:lang w:val="es-MX"/>
              </w:rPr>
              <w:t xml:space="preserve">Secarse con papel toalla o dispositivo </w:t>
            </w:r>
            <w:r w:rsidR="00EC45FD" w:rsidRPr="00EC45FD">
              <w:rPr>
                <w:rFonts w:ascii="Open Sans" w:hAnsi="Open Sans" w:cs="Arial"/>
                <w:sz w:val="20"/>
                <w:szCs w:val="20"/>
                <w:lang w:val="es-MX"/>
              </w:rPr>
              <w:t>de calor</w:t>
            </w:r>
            <w:r w:rsidRPr="00EC45FD">
              <w:rPr>
                <w:rFonts w:ascii="Open Sans" w:hAnsi="Open Sans" w:cs="Arial"/>
                <w:sz w:val="20"/>
                <w:szCs w:val="20"/>
                <w:lang w:val="es-MX"/>
              </w:rPr>
              <w:t>.</w:t>
            </w:r>
          </w:p>
          <w:p w14:paraId="52904A80" w14:textId="5CF5F6BF" w:rsidR="00CB5159" w:rsidRPr="00244088" w:rsidRDefault="00CB5159" w:rsidP="00CB5159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Utilizar alcohol en gel para desinfectar.</w:t>
            </w:r>
          </w:p>
          <w:p w14:paraId="63C59155" w14:textId="7023C8FA" w:rsidR="00134048" w:rsidRPr="00244088" w:rsidRDefault="00134048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</w:tr>
      <w:tr w:rsidR="00DA0EEA" w:rsidRPr="00111E25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0486F941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111E25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588F0E70" w:rsidR="00062C44" w:rsidRPr="00A94C21" w:rsidRDefault="00780308" w:rsidP="002E00D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780308">
              <w:rPr>
                <w:rFonts w:ascii="Open Sans" w:hAnsi="Open Sans" w:cs="Arial"/>
                <w:b/>
                <w:lang w:val="es-MX"/>
              </w:rPr>
              <w:t>CEK FOAM</w:t>
            </w:r>
            <w:r w:rsidR="00244088">
              <w:rPr>
                <w:rFonts w:ascii="Open Sans" w:hAnsi="Open Sans" w:cs="Arial"/>
                <w:lang w:val="es-MX"/>
              </w:rPr>
              <w:t xml:space="preserve"> </w:t>
            </w:r>
            <w:r w:rsidR="00CB5159">
              <w:rPr>
                <w:rFonts w:ascii="Open Sans" w:hAnsi="Open Sans" w:cs="Arial"/>
                <w:lang w:val="es-MX"/>
              </w:rPr>
              <w:t xml:space="preserve">  es un producto recomendado para ser usado en Industrias de Alimentos,    comedores industriales,     áreas de alimentación y en cualquier lugar en donde se manipulen alimentos.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560641B0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BF5633">
              <w:rPr>
                <w:rFonts w:ascii="Open Sans" w:hAnsi="Open Sans" w:cs="Arial"/>
                <w:lang w:val="es-MX"/>
              </w:rPr>
              <w:t xml:space="preserve">alcance de los niños.  </w:t>
            </w:r>
            <w:r w:rsidR="002B1CE5">
              <w:rPr>
                <w:rFonts w:ascii="Open Sans" w:hAnsi="Open Sans" w:cs="Arial"/>
                <w:lang w:val="es-MX"/>
              </w:rPr>
              <w:t xml:space="preserve">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111E25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E7BCFA0" w:rsidR="00062C44" w:rsidRPr="00A94C21" w:rsidRDefault="005D03C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0802AA1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509270</wp:posOffset>
                      </wp:positionV>
                      <wp:extent cx="826770" cy="833755"/>
                      <wp:effectExtent l="95250" t="95250" r="68580" b="9969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6770" cy="833755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1D33ABEA" w:rsidR="00FA65A1" w:rsidRPr="005919DB" w:rsidRDefault="00FA65A1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0</w:t>
                                    </w:r>
                                  </w:p>
                                  <w:p w14:paraId="44896F2B" w14:textId="77777777" w:rsidR="00FA65A1" w:rsidRDefault="00FA65A1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FA65A1" w:rsidRPr="005919DB" w:rsidRDefault="00FA65A1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FA65A1" w:rsidRPr="005919DB" w:rsidRDefault="00FA65A1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4514E404" w:rsidR="00FA65A1" w:rsidRPr="002E00DC" w:rsidRDefault="00FA65A1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FA65A1" w:rsidRPr="005919DB" w:rsidRDefault="00FA65A1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6" style="position:absolute;margin-left:199.5pt;margin-top:40.1pt;width:65.1pt;height:65.65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">
                      <v:rect id="Rectangle 6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1D33ABEA" w:rsidR="00FA65A1" w:rsidRPr="005919DB" w:rsidRDefault="00FA65A1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0</w:t>
                              </w:r>
                            </w:p>
                            <w:p w14:paraId="44896F2B" w14:textId="77777777" w:rsidR="00FA65A1" w:rsidRDefault="00FA65A1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FA65A1" w:rsidRPr="005919DB" w:rsidRDefault="00FA65A1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FA65A1" w:rsidRPr="005919DB" w:rsidRDefault="00FA65A1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4514E404" w:rsidR="00FA65A1" w:rsidRPr="002E00DC" w:rsidRDefault="00FA65A1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FA65A1" w:rsidRPr="005919DB" w:rsidRDefault="00FA65A1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461C7"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FA65A1" w:rsidRPr="00A94C21" w:rsidRDefault="00FA65A1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1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Me9wEAANE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" stroked="f">
                      <v:textbox>
                        <w:txbxContent>
                          <w:p w14:paraId="18D4803E" w14:textId="77777777" w:rsidR="00FA65A1" w:rsidRPr="00A94C21" w:rsidRDefault="00FA65A1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6CD26C48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FA65A1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111E25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634BA6EA" w:rsidR="007461C7" w:rsidRPr="005D03CA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Apariencia:</w:t>
                  </w:r>
                  <w:r w:rsidR="00850C1C"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="00BF5633" w:rsidRPr="005D03CA">
                    <w:rPr>
                      <w:rFonts w:ascii="Open Sans" w:hAnsi="Open Sans" w:cs="Arial"/>
                      <w:sz w:val="20"/>
                      <w:szCs w:val="20"/>
                    </w:rPr>
                    <w:t>Líquido</w:t>
                  </w:r>
                  <w:r w:rsidRPr="005D03CA">
                    <w:rPr>
                      <w:rFonts w:ascii="Open Sans" w:hAnsi="Open Sans" w:cs="Arial"/>
                      <w:sz w:val="20"/>
                      <w:szCs w:val="20"/>
                    </w:rPr>
                    <w:t>.</w:t>
                  </w:r>
                </w:p>
                <w:p w14:paraId="684F53E5" w14:textId="2C420CF4" w:rsidR="00BF5633" w:rsidRPr="005D03CA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Color:  </w:t>
                  </w:r>
                  <w:r w:rsidR="00CB5159" w:rsidRPr="005D03CA">
                    <w:rPr>
                      <w:rFonts w:ascii="Open Sans" w:hAnsi="Open Sans" w:cs="Arial"/>
                      <w:sz w:val="20"/>
                      <w:szCs w:val="20"/>
                    </w:rPr>
                    <w:t>Incoloro</w:t>
                  </w:r>
                </w:p>
                <w:p w14:paraId="6276DA83" w14:textId="10CA904E" w:rsidR="007461C7" w:rsidRPr="005D03CA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pH (concentrado):</w:t>
                  </w:r>
                  <w:r w:rsidR="00850C1C"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="00CB5159" w:rsidRPr="005D03CA">
                    <w:rPr>
                      <w:rFonts w:ascii="Open Sans" w:hAnsi="Open Sans" w:cs="Arial"/>
                      <w:sz w:val="20"/>
                      <w:szCs w:val="20"/>
                    </w:rPr>
                    <w:t>5.0 – 6.0</w:t>
                  </w:r>
                </w:p>
                <w:p w14:paraId="20A0AC84" w14:textId="44ED92B5" w:rsidR="00BF5633" w:rsidRPr="005D03CA" w:rsidRDefault="00BF5633" w:rsidP="00FA65A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Olor</w:t>
                  </w:r>
                  <w:r w:rsidR="002B1CE5"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: </w:t>
                  </w:r>
                  <w:r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="00CB5159" w:rsidRPr="005D03CA">
                    <w:rPr>
                      <w:rFonts w:ascii="Open Sans" w:hAnsi="Open Sans" w:cs="Arial"/>
                      <w:sz w:val="20"/>
                      <w:szCs w:val="20"/>
                    </w:rPr>
                    <w:t xml:space="preserve"> </w:t>
                  </w:r>
                  <w:r w:rsidR="00C57614" w:rsidRPr="005D03CA">
                    <w:rPr>
                      <w:rFonts w:ascii="Open Sans" w:hAnsi="Open Sans" w:cs="Arial"/>
                      <w:sz w:val="20"/>
                      <w:szCs w:val="20"/>
                    </w:rPr>
                    <w:t>floral, frutas</w:t>
                  </w:r>
                  <w:r w:rsidR="00FA65A1" w:rsidRPr="005D03CA">
                    <w:rPr>
                      <w:rFonts w:ascii="Open Sans" w:hAnsi="Open Sans" w:cs="Arial"/>
                      <w:sz w:val="20"/>
                      <w:szCs w:val="20"/>
                    </w:rPr>
                    <w:t xml:space="preserve"> y especias</w:t>
                  </w:r>
                </w:p>
                <w:p w14:paraId="7DD39698" w14:textId="63EFB76A" w:rsidR="007461C7" w:rsidRPr="005D03CA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Gravedad específica:</w:t>
                  </w:r>
                  <w:r w:rsidR="00850C1C"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="00CB5159" w:rsidRPr="005D03CA">
                    <w:rPr>
                      <w:rFonts w:ascii="Open Sans" w:hAnsi="Open Sans" w:cs="Arial"/>
                      <w:sz w:val="20"/>
                      <w:szCs w:val="20"/>
                    </w:rPr>
                    <w:t>1.0</w:t>
                  </w:r>
                  <w:r w:rsidR="00405BF2">
                    <w:rPr>
                      <w:rFonts w:ascii="Open Sans" w:hAnsi="Open Sans" w:cs="Arial"/>
                      <w:sz w:val="20"/>
                      <w:szCs w:val="20"/>
                    </w:rPr>
                    <w:t>1</w:t>
                  </w:r>
                  <w:r w:rsidR="00CB5159" w:rsidRPr="005D03CA">
                    <w:rPr>
                      <w:rFonts w:ascii="Open Sans" w:hAnsi="Open Sans" w:cs="Arial"/>
                      <w:sz w:val="20"/>
                      <w:szCs w:val="20"/>
                    </w:rPr>
                    <w:t>0 – 1.0</w:t>
                  </w:r>
                  <w:r w:rsidR="00405BF2">
                    <w:rPr>
                      <w:rFonts w:ascii="Open Sans" w:hAnsi="Open Sans" w:cs="Arial"/>
                      <w:sz w:val="20"/>
                      <w:szCs w:val="20"/>
                    </w:rPr>
                    <w:t>35</w:t>
                  </w:r>
                </w:p>
                <w:p w14:paraId="3CBC0686" w14:textId="78A1EC0B" w:rsidR="002B1CE5" w:rsidRPr="005D03CA" w:rsidRDefault="00CB5159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Dilución</w:t>
                  </w:r>
                  <w:r w:rsidR="007461C7"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:</w:t>
                  </w:r>
                  <w:r w:rsidR="00850C1C"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 xml:space="preserve"> </w:t>
                  </w:r>
                  <w:r w:rsidRPr="005D03CA">
                    <w:rPr>
                      <w:rFonts w:ascii="Open Sans" w:hAnsi="Open Sans" w:cs="Arial"/>
                      <w:sz w:val="20"/>
                      <w:szCs w:val="20"/>
                    </w:rPr>
                    <w:t>listo para usar</w:t>
                  </w:r>
                  <w:r w:rsidR="00850C1C" w:rsidRPr="005D03CA">
                    <w:rPr>
                      <w:rFonts w:ascii="Open Sans" w:hAnsi="Open Sans" w:cs="Arial"/>
                      <w:sz w:val="20"/>
                      <w:szCs w:val="20"/>
                    </w:rPr>
                    <w:t>.</w:t>
                  </w:r>
                  <w:r w:rsidR="00F510CB" w:rsidRPr="005D03CA">
                    <w:rPr>
                      <w:rFonts w:ascii="Open Sans" w:hAnsi="Open Sans" w:cs="Arial"/>
                      <w:b/>
                      <w:noProof/>
                      <w:sz w:val="20"/>
                      <w:szCs w:val="20"/>
                      <w:lang w:val="es-MX" w:eastAsia="es-MX"/>
                    </w:rPr>
                    <w:t xml:space="preserve"> </w:t>
                  </w:r>
                </w:p>
                <w:p w14:paraId="198D60FB" w14:textId="2FA7452B" w:rsidR="00996CB5" w:rsidRPr="005D03CA" w:rsidRDefault="00996CB5" w:rsidP="00A61570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  <w:sz w:val="20"/>
                      <w:szCs w:val="20"/>
                    </w:rPr>
                  </w:pPr>
                  <w:r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Nivel de espuma:</w:t>
                  </w:r>
                  <w:r w:rsidRPr="005D03CA">
                    <w:rPr>
                      <w:rFonts w:ascii="Open Sans" w:hAnsi="Open Sans" w:cs="Arial"/>
                      <w:sz w:val="20"/>
                      <w:szCs w:val="20"/>
                    </w:rPr>
                    <w:t xml:space="preserve">  Alta</w:t>
                  </w:r>
                </w:p>
                <w:p w14:paraId="3405109E" w14:textId="0BF3E2E5" w:rsidR="00996CB5" w:rsidRPr="002B1CE5" w:rsidRDefault="001441A5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Presentación</w:t>
                  </w:r>
                  <w:r w:rsidR="00996CB5" w:rsidRPr="005D03CA">
                    <w:rPr>
                      <w:rFonts w:ascii="Open Sans" w:hAnsi="Open Sans" w:cs="Arial"/>
                      <w:b/>
                      <w:sz w:val="20"/>
                      <w:szCs w:val="20"/>
                    </w:rPr>
                    <w:t>:</w:t>
                  </w:r>
                  <w:r w:rsidR="00996CB5" w:rsidRPr="005D03CA">
                    <w:rPr>
                      <w:rFonts w:ascii="Open Sans" w:hAnsi="Open Sans" w:cs="Arial"/>
                      <w:sz w:val="20"/>
                      <w:szCs w:val="20"/>
                    </w:rPr>
                    <w:t xml:space="preserve">  </w:t>
                  </w:r>
                  <w:r w:rsidRPr="005D03CA">
                    <w:rPr>
                      <w:rFonts w:ascii="Open Sans" w:hAnsi="Open Sans" w:cs="Arial"/>
                      <w:sz w:val="20"/>
                      <w:szCs w:val="20"/>
                    </w:rPr>
                    <w:t xml:space="preserve">Burbuja de </w:t>
                  </w:r>
                  <w:r w:rsidR="00111E25" w:rsidRPr="005D03CA">
                    <w:rPr>
                      <w:rFonts w:ascii="Open Sans" w:hAnsi="Open Sans" w:cs="Arial"/>
                      <w:sz w:val="20"/>
                      <w:szCs w:val="20"/>
                    </w:rPr>
                    <w:t xml:space="preserve">800 y </w:t>
                  </w:r>
                  <w:r w:rsidR="0043137D" w:rsidRPr="005D03CA">
                    <w:rPr>
                      <w:rFonts w:ascii="Open Sans" w:hAnsi="Open Sans" w:cs="Arial"/>
                      <w:sz w:val="20"/>
                      <w:szCs w:val="20"/>
                    </w:rPr>
                    <w:t>1000</w:t>
                  </w:r>
                  <w:r w:rsidRPr="005D03CA">
                    <w:rPr>
                      <w:rFonts w:ascii="Open Sans" w:hAnsi="Open Sans" w:cs="Arial"/>
                      <w:sz w:val="20"/>
                      <w:szCs w:val="20"/>
                    </w:rPr>
                    <w:t xml:space="preserve"> ml con válvula generadora de espuma</w:t>
                  </w: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74201969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7AC539DA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014ABAC2" w14:textId="24BDDAE4" w:rsidR="004B48E0" w:rsidRPr="00A94C21" w:rsidRDefault="007C087C" w:rsidP="004B48E0">
            <w:pPr>
              <w:rPr>
                <w:rFonts w:ascii="Open Sans" w:hAnsi="Open Sans"/>
                <w:lang w:val="es-MX"/>
              </w:rPr>
            </w:pPr>
            <w:r w:rsidRPr="007C087C">
              <w:rPr>
                <w:rFonts w:ascii="Open Sans" w:hAnsi="Open Sans"/>
                <w:lang w:val="es-MX"/>
              </w:rPr>
              <w:t>No. Reg</w:t>
            </w:r>
            <w:r>
              <w:rPr>
                <w:rFonts w:ascii="Open Sans" w:hAnsi="Open Sans"/>
                <w:lang w:val="es-MX"/>
              </w:rPr>
              <w:t xml:space="preserve">. </w:t>
            </w:r>
            <w:r w:rsidR="00996CB5">
              <w:rPr>
                <w:rFonts w:ascii="Open Sans" w:hAnsi="Open Sans"/>
                <w:lang w:val="es-MX"/>
              </w:rPr>
              <w:t xml:space="preserve">Costa </w:t>
            </w:r>
            <w:r w:rsidR="001441A5">
              <w:rPr>
                <w:rFonts w:ascii="Open Sans" w:hAnsi="Open Sans"/>
                <w:lang w:val="es-MX"/>
              </w:rPr>
              <w:t>Rica:  C</w:t>
            </w:r>
            <w:r w:rsidR="00A61570">
              <w:rPr>
                <w:rFonts w:ascii="Open Sans" w:hAnsi="Open Sans"/>
                <w:lang w:val="es-MX"/>
              </w:rPr>
              <w:t>-</w:t>
            </w:r>
            <w:r w:rsidR="001441A5">
              <w:rPr>
                <w:rFonts w:ascii="Open Sans" w:hAnsi="Open Sans"/>
                <w:lang w:val="es-MX"/>
              </w:rPr>
              <w:t>3966-12</w:t>
            </w:r>
            <w:r w:rsidR="004B48E0" w:rsidRPr="00A94C21">
              <w:rPr>
                <w:rFonts w:ascii="Open Sans" w:hAnsi="Open Sans"/>
                <w:color w:val="1F497D"/>
                <w:lang w:val="es-MX"/>
              </w:rPr>
              <w:t> </w:t>
            </w:r>
            <w:r w:rsidR="004B48E0" w:rsidRPr="00A94C21">
              <w:rPr>
                <w:rFonts w:ascii="Open Sans" w:hAnsi="Open Sans"/>
                <w:lang w:val="es-MX"/>
              </w:rPr>
              <w:t xml:space="preserve"> </w:t>
            </w:r>
          </w:p>
          <w:p w14:paraId="5186C3D1" w14:textId="76BFBEC0" w:rsidR="007C087C" w:rsidRPr="007C087C" w:rsidRDefault="007C087C" w:rsidP="007C087C">
            <w:pPr>
              <w:rPr>
                <w:rFonts w:ascii="Open Sans" w:hAnsi="Open Sans"/>
                <w:lang w:val="es-MX"/>
              </w:rPr>
            </w:pPr>
            <w:r w:rsidRPr="007C087C">
              <w:rPr>
                <w:rFonts w:ascii="Open Sans" w:hAnsi="Open Sans"/>
                <w:lang w:val="es-MX"/>
              </w:rPr>
              <w:t>No. Reg. El Salvador: 1EC27011015</w:t>
            </w:r>
          </w:p>
          <w:p w14:paraId="3A130D8E" w14:textId="74650785" w:rsidR="007C087C" w:rsidRPr="007C087C" w:rsidRDefault="007C087C" w:rsidP="007C087C">
            <w:pPr>
              <w:rPr>
                <w:rFonts w:ascii="Open Sans" w:hAnsi="Open Sans"/>
                <w:lang w:val="es-MX"/>
              </w:rPr>
            </w:pPr>
            <w:r w:rsidRPr="007C087C">
              <w:rPr>
                <w:rFonts w:ascii="Open Sans" w:hAnsi="Open Sans"/>
                <w:lang w:val="es-MX"/>
              </w:rPr>
              <w:t>No. Reg. Guatemala: PT-60925</w:t>
            </w:r>
          </w:p>
          <w:p w14:paraId="07FBD841" w14:textId="3557EBB7" w:rsidR="007C087C" w:rsidRDefault="007C087C" w:rsidP="007C087C">
            <w:pPr>
              <w:rPr>
                <w:rFonts w:ascii="Open Sans" w:hAnsi="Open Sans"/>
                <w:lang w:val="es-MX"/>
              </w:rPr>
            </w:pPr>
            <w:r w:rsidRPr="007C087C">
              <w:rPr>
                <w:rFonts w:ascii="Open Sans" w:hAnsi="Open Sans"/>
                <w:lang w:val="es-MX"/>
              </w:rPr>
              <w:t xml:space="preserve">No. Reg. Honduras: ARSA: </w:t>
            </w:r>
            <w:r w:rsidR="004B5D7A" w:rsidRPr="004B5D7A">
              <w:rPr>
                <w:rFonts w:ascii="Open Sans" w:hAnsi="Open Sans"/>
                <w:lang w:val="es-MX"/>
              </w:rPr>
              <w:t>HN-C-1118-0229</w:t>
            </w:r>
          </w:p>
          <w:p w14:paraId="6C9A1921" w14:textId="1004BF22" w:rsidR="007C087C" w:rsidRPr="007C087C" w:rsidRDefault="007C087C" w:rsidP="007C087C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>No. Reg. Nicaragua</w:t>
            </w:r>
            <w:r w:rsidRPr="007C087C">
              <w:rPr>
                <w:rFonts w:ascii="Open Sans" w:hAnsi="Open Sans"/>
                <w:lang w:val="es-MX"/>
              </w:rPr>
              <w:t xml:space="preserve">: </w:t>
            </w:r>
            <w:r w:rsidR="004F728B">
              <w:rPr>
                <w:rFonts w:ascii="Open Sans" w:hAnsi="Open Sans"/>
                <w:lang w:val="es-MX"/>
              </w:rPr>
              <w:t>02243600823</w:t>
            </w:r>
          </w:p>
          <w:p w14:paraId="50F0705A" w14:textId="63023E25" w:rsidR="00F510CB" w:rsidRPr="00ED390F" w:rsidRDefault="007C087C" w:rsidP="007C087C">
            <w:pPr>
              <w:rPr>
                <w:rFonts w:ascii="Open Sans" w:hAnsi="Open Sans"/>
                <w:color w:val="FF0000"/>
                <w:lang w:val="es-MX"/>
              </w:rPr>
            </w:pPr>
            <w:r>
              <w:rPr>
                <w:rFonts w:ascii="Open Sans" w:hAnsi="Open Sans"/>
                <w:lang w:val="es-MX"/>
              </w:rPr>
              <w:t>No. Reg. Panamá: DEPA: 51808,51831,51872</w:t>
            </w:r>
            <w:r w:rsidRPr="007C087C">
              <w:rPr>
                <w:rFonts w:ascii="Open Sans" w:hAnsi="Open Sans"/>
                <w:lang w:val="es-MX"/>
              </w:rPr>
              <w:t xml:space="preserve"> </w:t>
            </w:r>
          </w:p>
          <w:p w14:paraId="66754D56" w14:textId="15B8D35D" w:rsidR="00062C44" w:rsidRPr="00ED390F" w:rsidRDefault="007461C7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b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8BA2E" wp14:editId="25C79438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153035</wp:posOffset>
                      </wp:positionV>
                      <wp:extent cx="2489200" cy="9144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74"/>
                                    <w:gridCol w:w="1260"/>
                                  </w:tblGrid>
                                  <w:tr w:rsidR="00FA65A1" w14:paraId="2EBA45B8" w14:textId="77777777" w:rsidTr="007461C7">
                                    <w:tc>
                                      <w:tcPr>
                                        <w:tcW w:w="3434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96DA75B" w14:textId="6A4D0089" w:rsidR="00FA65A1" w:rsidRPr="002802F7" w:rsidRDefault="00FA65A1" w:rsidP="004B48E0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 FOAM</w:t>
                                        </w:r>
                                        <w:r w:rsidR="007C087C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 CON AROMA</w:t>
                                        </w:r>
                                      </w:p>
                                    </w:tc>
                                  </w:tr>
                                  <w:tr w:rsidR="00FA65A1" w14:paraId="7A3263CA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B1180C1" w14:textId="77777777" w:rsidR="00FA65A1" w:rsidRPr="002802F7" w:rsidRDefault="00FA65A1" w:rsidP="007461C7">
                                        <w:pPr>
                                          <w:jc w:val="both"/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Código: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9854EF2" w14:textId="6344250F" w:rsidR="00FA65A1" w:rsidRPr="002802F7" w:rsidRDefault="00FA65A1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CEKFT-</w:t>
                                        </w:r>
                                        <w:r w:rsidR="007C087C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317</w:t>
                                        </w:r>
                                      </w:p>
                                    </w:tc>
                                  </w:tr>
                                  <w:tr w:rsidR="00FA65A1" w14:paraId="592F6B20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A2B4054" w14:textId="77777777" w:rsidR="00FA65A1" w:rsidRPr="002802F7" w:rsidRDefault="00FA65A1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Versión: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84FD1C5" w14:textId="687265CD" w:rsidR="00FA65A1" w:rsidRPr="002802F7" w:rsidRDefault="00FA65A1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</w:t>
                                        </w:r>
                                        <w:r w:rsidR="00627376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627376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10Jul24</w:t>
                                        </w:r>
                                      </w:p>
                                    </w:tc>
                                  </w:tr>
                                  <w:tr w:rsidR="00FA65A1" w14:paraId="29BB6CC4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B2D8E6F" w14:textId="77777777" w:rsidR="00FA65A1" w:rsidRPr="002802F7" w:rsidRDefault="00FA65A1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Fecha de última revisión: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6DBDE9B3" w14:textId="48A33BF8" w:rsidR="00030B77" w:rsidRPr="002802F7" w:rsidRDefault="00627376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10Jul24</w:t>
                                        </w:r>
                                      </w:p>
                                    </w:tc>
                                  </w:tr>
                                  <w:tr w:rsidR="00FA65A1" w14:paraId="5D569182" w14:textId="77777777" w:rsidTr="007461C7"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648750C" w14:textId="77777777" w:rsidR="00FA65A1" w:rsidRPr="002802F7" w:rsidRDefault="00FA65A1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Fecha de creación: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74BEF8AA" w14:textId="194689DE" w:rsidR="00FA65A1" w:rsidRPr="002802F7" w:rsidRDefault="00FA65A1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>05Jul13</w:t>
                                        </w:r>
                                      </w:p>
                                    </w:tc>
                                  </w:tr>
                                  <w:tr w:rsidR="00FA65A1" w14:paraId="7B24CE13" w14:textId="77777777" w:rsidTr="007461C7">
                                    <w:trPr>
                                      <w:trHeight w:val="82"/>
                                    </w:trPr>
                                    <w:tc>
                                      <w:tcPr>
                                        <w:tcW w:w="2174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D191CE3" w14:textId="77777777" w:rsidR="00FA65A1" w:rsidRPr="002802F7" w:rsidRDefault="00FA65A1" w:rsidP="004B48E0">
                                        <w:pPr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Página: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76298D" w14:textId="52A91AD3" w:rsidR="00FA65A1" w:rsidRPr="002802F7" w:rsidRDefault="00FA65A1" w:rsidP="004B48E0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PAGE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980C6B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  <w:r w:rsidRPr="002802F7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t xml:space="preserve">de 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instrText xml:space="preserve"> NUMPAGES </w:instrTex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="00980C6B">
                                          <w:rPr>
                                            <w:rFonts w:ascii="Century Gothic" w:hAnsi="Century Gothic"/>
                                            <w:noProof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r w:rsidRPr="002802F7">
                                          <w:rPr>
                                            <w:rFonts w:ascii="Century Gothic" w:hAnsi="Century Gothic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</w:tr>
                                </w:tbl>
                                <w:p w14:paraId="4E02B686" w14:textId="77777777" w:rsidR="00FA65A1" w:rsidRPr="005D5251" w:rsidRDefault="00FA65A1" w:rsidP="004B4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BA2E" id="Text Box 2" o:spid="_x0000_s1032" type="#_x0000_t202" style="position:absolute;margin-left:82.35pt;margin-top:12.05pt;width:19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1260"/>
                            </w:tblGrid>
                            <w:tr w:rsidR="00FA65A1" w14:paraId="2EBA45B8" w14:textId="77777777" w:rsidTr="007461C7"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DA75B" w14:textId="6A4D0089" w:rsidR="00FA65A1" w:rsidRPr="002802F7" w:rsidRDefault="00FA65A1" w:rsidP="004B48E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 FOAM</w:t>
                                  </w:r>
                                  <w:r w:rsidR="007C087C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 CON AROMA</w:t>
                                  </w:r>
                                </w:p>
                              </w:tc>
                            </w:tr>
                            <w:tr w:rsidR="00FA65A1" w14:paraId="7A3263CA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B1180C1" w14:textId="77777777" w:rsidR="00FA65A1" w:rsidRPr="002802F7" w:rsidRDefault="00FA65A1" w:rsidP="007461C7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9854EF2" w14:textId="6344250F" w:rsidR="00FA65A1" w:rsidRPr="002802F7" w:rsidRDefault="00FA65A1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CEKFT-</w:t>
                                  </w:r>
                                  <w:r w:rsidR="007C087C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317</w:t>
                                  </w:r>
                                </w:p>
                              </w:tc>
                            </w:tr>
                            <w:tr w:rsidR="00FA65A1" w14:paraId="592F6B20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A2B4054" w14:textId="77777777" w:rsidR="00FA65A1" w:rsidRPr="002802F7" w:rsidRDefault="00FA65A1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84FD1C5" w14:textId="687265CD" w:rsidR="00FA65A1" w:rsidRPr="002802F7" w:rsidRDefault="00FA65A1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627376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627376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10Jul24</w:t>
                                  </w:r>
                                </w:p>
                              </w:tc>
                            </w:tr>
                            <w:tr w:rsidR="00FA65A1" w14:paraId="29BB6CC4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2D8E6F" w14:textId="77777777" w:rsidR="00FA65A1" w:rsidRPr="002802F7" w:rsidRDefault="00FA65A1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Fecha de última revisión: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BDE9B3" w14:textId="48A33BF8" w:rsidR="00030B77" w:rsidRPr="002802F7" w:rsidRDefault="00627376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10Jul24</w:t>
                                  </w:r>
                                </w:p>
                              </w:tc>
                            </w:tr>
                            <w:tr w:rsidR="00FA65A1" w14:paraId="5D569182" w14:textId="77777777" w:rsidTr="007461C7"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648750C" w14:textId="77777777" w:rsidR="00FA65A1" w:rsidRPr="002802F7" w:rsidRDefault="00FA65A1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Fecha de creación: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BEF8AA" w14:textId="194689DE" w:rsidR="00FA65A1" w:rsidRPr="002802F7" w:rsidRDefault="00FA65A1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05Jul13</w:t>
                                  </w:r>
                                </w:p>
                              </w:tc>
                            </w:tr>
                            <w:tr w:rsidR="00FA65A1" w14:paraId="7B24CE13" w14:textId="77777777" w:rsidTr="007461C7">
                              <w:trPr>
                                <w:trHeight w:val="82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191CE3" w14:textId="77777777" w:rsidR="00FA65A1" w:rsidRPr="002802F7" w:rsidRDefault="00FA65A1" w:rsidP="004B48E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Página: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76298D" w14:textId="52A91AD3" w:rsidR="00FA65A1" w:rsidRPr="002802F7" w:rsidRDefault="00FA65A1" w:rsidP="004B48E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80C6B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2802F7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 xml:space="preserve"> NUMPAGES </w:instrTex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80C6B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802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E02B686" w14:textId="77777777" w:rsidR="00FA65A1" w:rsidRPr="005D5251" w:rsidRDefault="00FA65A1" w:rsidP="004B48E0"/>
                        </w:txbxContent>
                      </v:textbox>
                    </v:shape>
                  </w:pict>
                </mc:Fallback>
              </mc:AlternateContent>
            </w:r>
            <w:r w:rsidR="00062C44"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5C6BAA37" w:rsidR="00062C44" w:rsidRPr="00A61570" w:rsidRDefault="00D9421A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  <w:r w:rsidRPr="00DA0EEA">
        <w:rPr>
          <w:rFonts w:ascii="Open Sans ExtraBold" w:hAnsi="Open Sans ExtraBold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44E8D" wp14:editId="40A8EF46">
                <wp:simplePos x="0" y="0"/>
                <wp:positionH relativeFrom="column">
                  <wp:posOffset>-342900</wp:posOffset>
                </wp:positionH>
                <wp:positionV relativeFrom="paragraph">
                  <wp:posOffset>379095</wp:posOffset>
                </wp:positionV>
                <wp:extent cx="69723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12BC6" w14:textId="77777777" w:rsidR="00FA65A1" w:rsidRDefault="00FA65A1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2F5896FC" wp14:editId="1F1B0B9A">
                                  <wp:extent cx="6766670" cy="325073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325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4E8D" id="Text Box 4" o:spid="_x0000_s1033" type="#_x0000_t202" style="position:absolute;margin-left:-27pt;margin-top:29.85pt;width:549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" filled="f" stroked="f">
                <v:textbox>
                  <w:txbxContent>
                    <w:p w14:paraId="78E12BC6" w14:textId="77777777" w:rsidR="00FA65A1" w:rsidRDefault="00FA65A1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2F5896FC" wp14:editId="1F1B0B9A">
                            <wp:extent cx="6766670" cy="325073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325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2C44" w:rsidRPr="00A61570" w:rsidSect="00B55982">
      <w:headerReference w:type="default" r:id="rId9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480FB" w14:textId="77777777" w:rsidR="00F64A11" w:rsidRDefault="00F64A11" w:rsidP="00FA65A1">
      <w:r>
        <w:separator/>
      </w:r>
    </w:p>
  </w:endnote>
  <w:endnote w:type="continuationSeparator" w:id="0">
    <w:p w14:paraId="2E734B6D" w14:textId="77777777" w:rsidR="00F64A11" w:rsidRDefault="00F64A11" w:rsidP="00FA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45207" w14:textId="77777777" w:rsidR="00F64A11" w:rsidRDefault="00F64A11" w:rsidP="00FA65A1">
      <w:r>
        <w:separator/>
      </w:r>
    </w:p>
  </w:footnote>
  <w:footnote w:type="continuationSeparator" w:id="0">
    <w:p w14:paraId="1054ED99" w14:textId="77777777" w:rsidR="00F64A11" w:rsidRDefault="00F64A11" w:rsidP="00FA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EAF9" w14:textId="58348BE5" w:rsidR="00FA65A1" w:rsidRDefault="00FA65A1">
    <w:pPr>
      <w:pStyle w:val="Encabezado"/>
    </w:pPr>
    <w:r>
      <w:rPr>
        <w:noProof/>
        <w:lang w:val="es-CR" w:eastAsia="es-CR"/>
      </w:rPr>
      <w:drawing>
        <wp:inline distT="0" distB="0" distL="0" distR="0" wp14:anchorId="72E7C574" wp14:editId="23D34049">
          <wp:extent cx="6661150" cy="1102360"/>
          <wp:effectExtent l="0" t="0" r="6350" b="2540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10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5D26E9"/>
    <w:multiLevelType w:val="hybridMultilevel"/>
    <w:tmpl w:val="E9DE9E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429568">
    <w:abstractNumId w:val="2"/>
  </w:num>
  <w:num w:numId="2" w16cid:durableId="2037654820">
    <w:abstractNumId w:val="3"/>
  </w:num>
  <w:num w:numId="3" w16cid:durableId="739408187">
    <w:abstractNumId w:val="0"/>
  </w:num>
  <w:num w:numId="4" w16cid:durableId="1769504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ZuLACoE1PkcEYb8MaI4ZxXJBDA8pf5rcLyKD2eBFiBmDe5C52fWMzWJFb7NoZX7VjCI8NLKxU5dslGZgV3nB5g==" w:salt="HMQDMA8zOOHcBioZCjtqa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119E3"/>
    <w:rsid w:val="00030B77"/>
    <w:rsid w:val="00044963"/>
    <w:rsid w:val="00061C59"/>
    <w:rsid w:val="0006242B"/>
    <w:rsid w:val="00062C44"/>
    <w:rsid w:val="000B5C06"/>
    <w:rsid w:val="000F09B5"/>
    <w:rsid w:val="000F69A0"/>
    <w:rsid w:val="00111E25"/>
    <w:rsid w:val="00134048"/>
    <w:rsid w:val="0014089E"/>
    <w:rsid w:val="001441A5"/>
    <w:rsid w:val="00155F50"/>
    <w:rsid w:val="0016626E"/>
    <w:rsid w:val="0018413D"/>
    <w:rsid w:val="001C2B45"/>
    <w:rsid w:val="001C4E5A"/>
    <w:rsid w:val="001E5651"/>
    <w:rsid w:val="00234E12"/>
    <w:rsid w:val="00244088"/>
    <w:rsid w:val="002453EA"/>
    <w:rsid w:val="00247008"/>
    <w:rsid w:val="00262822"/>
    <w:rsid w:val="002B1CE5"/>
    <w:rsid w:val="002E00DC"/>
    <w:rsid w:val="00326E7A"/>
    <w:rsid w:val="00384CF6"/>
    <w:rsid w:val="003A589E"/>
    <w:rsid w:val="003B61E4"/>
    <w:rsid w:val="00405BF2"/>
    <w:rsid w:val="00415D16"/>
    <w:rsid w:val="00421DCF"/>
    <w:rsid w:val="00422A16"/>
    <w:rsid w:val="0043137D"/>
    <w:rsid w:val="004B48E0"/>
    <w:rsid w:val="004B5D7A"/>
    <w:rsid w:val="004F728B"/>
    <w:rsid w:val="005160F6"/>
    <w:rsid w:val="00532219"/>
    <w:rsid w:val="00550FC3"/>
    <w:rsid w:val="005A584F"/>
    <w:rsid w:val="005D03CA"/>
    <w:rsid w:val="00613556"/>
    <w:rsid w:val="00627376"/>
    <w:rsid w:val="00640A07"/>
    <w:rsid w:val="0066721C"/>
    <w:rsid w:val="006738C5"/>
    <w:rsid w:val="00685474"/>
    <w:rsid w:val="006929EE"/>
    <w:rsid w:val="006A33FE"/>
    <w:rsid w:val="007461C7"/>
    <w:rsid w:val="00780308"/>
    <w:rsid w:val="007C087C"/>
    <w:rsid w:val="007F1060"/>
    <w:rsid w:val="00812D51"/>
    <w:rsid w:val="00850C1C"/>
    <w:rsid w:val="00852B7D"/>
    <w:rsid w:val="00970B2D"/>
    <w:rsid w:val="00980C6B"/>
    <w:rsid w:val="00996CB5"/>
    <w:rsid w:val="009D2E78"/>
    <w:rsid w:val="00A33FB2"/>
    <w:rsid w:val="00A43F1E"/>
    <w:rsid w:val="00A61570"/>
    <w:rsid w:val="00A94C21"/>
    <w:rsid w:val="00AF2243"/>
    <w:rsid w:val="00B27C99"/>
    <w:rsid w:val="00B5479B"/>
    <w:rsid w:val="00B55982"/>
    <w:rsid w:val="00B619FF"/>
    <w:rsid w:val="00B743FF"/>
    <w:rsid w:val="00B90BFB"/>
    <w:rsid w:val="00BF5633"/>
    <w:rsid w:val="00BF7A98"/>
    <w:rsid w:val="00C422E0"/>
    <w:rsid w:val="00C556AF"/>
    <w:rsid w:val="00C57614"/>
    <w:rsid w:val="00CB5159"/>
    <w:rsid w:val="00CE7898"/>
    <w:rsid w:val="00CF62DD"/>
    <w:rsid w:val="00D30C10"/>
    <w:rsid w:val="00D705DE"/>
    <w:rsid w:val="00D9421A"/>
    <w:rsid w:val="00DA0EEA"/>
    <w:rsid w:val="00DA48A5"/>
    <w:rsid w:val="00DB1972"/>
    <w:rsid w:val="00DD0C39"/>
    <w:rsid w:val="00E17760"/>
    <w:rsid w:val="00E31B71"/>
    <w:rsid w:val="00E65B44"/>
    <w:rsid w:val="00EC45FD"/>
    <w:rsid w:val="00ED390F"/>
    <w:rsid w:val="00F510CB"/>
    <w:rsid w:val="00F64A11"/>
    <w:rsid w:val="00F77E88"/>
    <w:rsid w:val="00FA2D25"/>
    <w:rsid w:val="00F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F65A1478-6887-45C0-9DE0-46B16841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A65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65A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A65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5A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CE69-A971-4A7C-B7D8-3FFBAD5F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1511</Characters>
  <Application>Microsoft Office Word</Application>
  <DocSecurity>8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21</cp:revision>
  <cp:lastPrinted>2021-09-30T23:09:00Z</cp:lastPrinted>
  <dcterms:created xsi:type="dcterms:W3CDTF">2018-09-03T18:27:00Z</dcterms:created>
  <dcterms:modified xsi:type="dcterms:W3CDTF">2024-07-11T19:22:00Z</dcterms:modified>
</cp:coreProperties>
</file>