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325268" w14:textId="36D134BB" w:rsidR="00062C44" w:rsidRPr="00002730" w:rsidRDefault="00DA48A5" w:rsidP="0056678F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 ExtraBold" w:hAnsi="Open Sans ExtraBold" w:cs="Arial Black"/>
          <w:b/>
          <w:bCs/>
          <w:sz w:val="72"/>
          <w:szCs w:val="72"/>
          <w:lang w:val="es-CR"/>
        </w:rPr>
      </w:pPr>
      <w:r w:rsidRPr="00DA0EEA">
        <w:rPr>
          <w:rFonts w:ascii="Open Sans ExtraBold" w:hAnsi="Open Sans ExtraBold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4ED414" wp14:editId="401354CC">
                <wp:simplePos x="0" y="0"/>
                <wp:positionH relativeFrom="column">
                  <wp:posOffset>-342900</wp:posOffset>
                </wp:positionH>
                <wp:positionV relativeFrom="paragraph">
                  <wp:posOffset>-685800</wp:posOffset>
                </wp:positionV>
                <wp:extent cx="6972300" cy="13716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2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D2A97D" w14:textId="77777777" w:rsidR="00FB0CBD" w:rsidRDefault="00FB0CBD" w:rsidP="00DA48A5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A977379" wp14:editId="0844E623">
                                  <wp:extent cx="6766670" cy="1143154"/>
                                  <wp:effectExtent l="0" t="0" r="0" b="0"/>
                                  <wp:docPr id="2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creen Shot 2017-10-25 at 9.22.45 AM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766670" cy="114315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4ED41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27pt;margin-top:-54pt;width:549pt;height:10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" filled="f" stroked="f">
                <v:textbox>
                  <w:txbxContent>
                    <w:p w14:paraId="06D2A97D" w14:textId="77777777" w:rsidR="00FB0CBD" w:rsidRDefault="00FB0CBD" w:rsidP="00DA48A5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A977379" wp14:editId="0844E623">
                            <wp:extent cx="6766670" cy="1143154"/>
                            <wp:effectExtent l="0" t="0" r="0" b="0"/>
                            <wp:docPr id="2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creen Shot 2017-10-25 at 9.22.45 AM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766670" cy="114315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6678F">
        <w:rPr>
          <w:rFonts w:ascii="Open Sans ExtraBold" w:hAnsi="Open Sans ExtraBold" w:cs="Arial Black"/>
          <w:b/>
          <w:bCs/>
          <w:sz w:val="72"/>
          <w:szCs w:val="72"/>
          <w:lang w:val="es-CR"/>
        </w:rPr>
        <w:t>BELTACK AEROSOL</w:t>
      </w:r>
    </w:p>
    <w:p w14:paraId="131C4509" w14:textId="296B2CB5" w:rsidR="00002730" w:rsidRPr="008A32F2" w:rsidRDefault="0056678F" w:rsidP="00B60A25">
      <w:pPr>
        <w:tabs>
          <w:tab w:val="left" w:pos="0"/>
        </w:tabs>
        <w:jc w:val="center"/>
        <w:rPr>
          <w:rFonts w:ascii="Open Sans" w:hAnsi="Open Sans" w:cs="Arial"/>
          <w:b/>
          <w:sz w:val="32"/>
          <w:szCs w:val="32"/>
          <w:lang w:val="es-CR"/>
        </w:rPr>
      </w:pPr>
      <w:r w:rsidRPr="008A32F2">
        <w:rPr>
          <w:rFonts w:ascii="Open Sans" w:hAnsi="Open Sans" w:cs="Arial"/>
          <w:b/>
          <w:sz w:val="32"/>
          <w:szCs w:val="32"/>
          <w:lang w:val="es-CR"/>
        </w:rPr>
        <w:t>AGENTE ANTIDESLIZANTE EN AEROSOL</w:t>
      </w:r>
    </w:p>
    <w:p w14:paraId="466D5D72" w14:textId="12647F54" w:rsidR="00970B2D" w:rsidRPr="008D7ADA" w:rsidRDefault="00970B2D" w:rsidP="00062C44">
      <w:pPr>
        <w:tabs>
          <w:tab w:val="left" w:pos="-284"/>
        </w:tabs>
        <w:rPr>
          <w:rFonts w:ascii="Arial" w:hAnsi="Arial" w:cs="Arial"/>
          <w:b/>
          <w:sz w:val="24"/>
          <w:szCs w:val="24"/>
          <w:lang w:val="es-CR"/>
        </w:rPr>
      </w:pP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279"/>
        <w:gridCol w:w="4769"/>
        <w:gridCol w:w="279"/>
        <w:gridCol w:w="331"/>
        <w:gridCol w:w="5048"/>
      </w:tblGrid>
      <w:tr w:rsidR="00062C44" w14:paraId="123B3B2D" w14:textId="77777777" w:rsidTr="00FB0CBD">
        <w:tc>
          <w:tcPr>
            <w:tcW w:w="5048" w:type="dxa"/>
            <w:gridSpan w:val="2"/>
            <w:shd w:val="clear" w:color="auto" w:fill="334F84"/>
          </w:tcPr>
          <w:p w14:paraId="6CA6C969" w14:textId="2407C228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C</w:t>
            </w:r>
            <w:r w:rsidR="008031F5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ARACTERISTICAS</w:t>
            </w:r>
          </w:p>
        </w:tc>
        <w:tc>
          <w:tcPr>
            <w:tcW w:w="279" w:type="dxa"/>
          </w:tcPr>
          <w:p w14:paraId="5589A9AB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1D3EEDF3" w14:textId="355C2CE0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INSTRUCCIONES DE USO</w:t>
            </w:r>
          </w:p>
        </w:tc>
      </w:tr>
      <w:tr w:rsidR="00062C44" w:rsidRPr="0067251F" w14:paraId="2D654C09" w14:textId="77777777" w:rsidTr="00FB0CBD">
        <w:trPr>
          <w:trHeight w:val="1225"/>
        </w:trPr>
        <w:tc>
          <w:tcPr>
            <w:tcW w:w="5048" w:type="dxa"/>
            <w:gridSpan w:val="2"/>
            <w:tcMar>
              <w:top w:w="113" w:type="dxa"/>
            </w:tcMar>
          </w:tcPr>
          <w:p w14:paraId="0559F429" w14:textId="4318940A" w:rsidR="00062C44" w:rsidRPr="0056678F" w:rsidRDefault="00460736" w:rsidP="0056678F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>
              <w:rPr>
                <w:rFonts w:ascii="Open Sans" w:hAnsi="Open Sans" w:cs="Arial"/>
                <w:b/>
                <w:lang w:val="es-CR"/>
              </w:rPr>
              <w:t>BELTACK AEROSOL</w:t>
            </w:r>
            <w:r w:rsidR="00B60A25">
              <w:rPr>
                <w:rFonts w:ascii="Open Sans" w:hAnsi="Open Sans" w:cs="Arial"/>
                <w:lang w:val="es-CR"/>
              </w:rPr>
              <w:t xml:space="preserve"> contiene </w:t>
            </w:r>
            <w:r w:rsidR="008D7ADA">
              <w:rPr>
                <w:rFonts w:ascii="Open Sans" w:hAnsi="Open Sans" w:cs="Arial"/>
                <w:lang w:val="es-CR"/>
              </w:rPr>
              <w:t xml:space="preserve">una </w:t>
            </w:r>
            <w:r w:rsidR="008D7ADA" w:rsidRPr="0056678F">
              <w:rPr>
                <w:rFonts w:ascii="Open Sans" w:hAnsi="Open Sans" w:cs="Arial"/>
                <w:lang w:val="es-CR"/>
              </w:rPr>
              <w:t>fórmula</w:t>
            </w:r>
            <w:r w:rsidR="0056678F" w:rsidRPr="0056678F">
              <w:rPr>
                <w:rFonts w:ascii="Open Sans" w:hAnsi="Open Sans" w:cs="Arial"/>
                <w:lang w:val="es-CR"/>
              </w:rPr>
              <w:t xml:space="preserve"> de ingredientes especialmente elaborados para dar a las correas de transmisión más agarre, prolongando su duración y cortando drásticamente el costoso consumo de tiempo en reparaciones de los </w:t>
            </w:r>
            <w:r w:rsidR="008D7ADA" w:rsidRPr="0056678F">
              <w:rPr>
                <w:rFonts w:ascii="Open Sans" w:hAnsi="Open Sans" w:cs="Arial"/>
                <w:lang w:val="es-CR"/>
              </w:rPr>
              <w:t>motores</w:t>
            </w:r>
            <w:r w:rsidR="008D7ADA">
              <w:rPr>
                <w:rFonts w:ascii="Open Sans" w:hAnsi="Open Sans" w:cs="Arial"/>
                <w:lang w:val="es-CR"/>
              </w:rPr>
              <w:t xml:space="preserve">, </w:t>
            </w:r>
            <w:r w:rsidR="008D7ADA" w:rsidRPr="0056678F">
              <w:rPr>
                <w:rFonts w:ascii="Open Sans" w:hAnsi="Open Sans" w:cs="Arial"/>
                <w:lang w:val="es-CR"/>
              </w:rPr>
              <w:t>de</w:t>
            </w:r>
            <w:r w:rsidR="0056678F" w:rsidRPr="0056678F">
              <w:rPr>
                <w:rFonts w:ascii="Open Sans" w:hAnsi="Open Sans" w:cs="Arial"/>
                <w:lang w:val="es-CR"/>
              </w:rPr>
              <w:t xml:space="preserve"> las poleas y las correas. </w:t>
            </w:r>
            <w:r>
              <w:rPr>
                <w:rFonts w:ascii="Open Sans" w:hAnsi="Open Sans" w:cs="Arial"/>
                <w:lang w:val="es-CR"/>
              </w:rPr>
              <w:t xml:space="preserve">  No seca las </w:t>
            </w:r>
            <w:r w:rsidR="008D7ADA">
              <w:rPr>
                <w:rFonts w:ascii="Open Sans" w:hAnsi="Open Sans" w:cs="Arial"/>
                <w:lang w:val="es-CR"/>
              </w:rPr>
              <w:t>correas, ni</w:t>
            </w:r>
            <w:r>
              <w:rPr>
                <w:rFonts w:ascii="Open Sans" w:hAnsi="Open Sans" w:cs="Arial"/>
                <w:lang w:val="es-CR"/>
              </w:rPr>
              <w:t xml:space="preserve"> las estira</w:t>
            </w:r>
            <w:r w:rsidR="004E6E3B">
              <w:rPr>
                <w:rFonts w:ascii="Open Sans" w:hAnsi="Open Sans" w:cs="Arial"/>
                <w:lang w:val="es-CR"/>
              </w:rPr>
              <w:t xml:space="preserve"> y les brinda mayor duración.    No recoge polvo o suciedad,   por lo que no acumula residuos,  trabaja bien en condiciones húmedas exteriores.</w:t>
            </w:r>
          </w:p>
        </w:tc>
        <w:tc>
          <w:tcPr>
            <w:tcW w:w="279" w:type="dxa"/>
          </w:tcPr>
          <w:p w14:paraId="66F86EF5" w14:textId="77777777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63635EE8" w14:textId="564DD347" w:rsidR="0056678F" w:rsidRPr="0056678F" w:rsidRDefault="00B60A25" w:rsidP="0056678F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noProof/>
                <w:lang w:val="es-CR"/>
              </w:rPr>
            </w:pPr>
            <w:r w:rsidRPr="00B60A25">
              <w:rPr>
                <w:rFonts w:ascii="Open Sans" w:hAnsi="Open Sans" w:cs="Arial"/>
                <w:b/>
                <w:noProof/>
                <w:lang w:val="es-CR"/>
              </w:rPr>
              <w:t xml:space="preserve">BELTACK </w:t>
            </w:r>
            <w:r w:rsidR="00460736">
              <w:rPr>
                <w:rFonts w:ascii="Open Sans" w:hAnsi="Open Sans" w:cs="Arial"/>
                <w:b/>
                <w:noProof/>
                <w:lang w:val="es-CR"/>
              </w:rPr>
              <w:t>AEROSOL</w:t>
            </w:r>
            <w:r>
              <w:rPr>
                <w:rFonts w:ascii="Open Sans" w:hAnsi="Open Sans" w:cs="Arial"/>
                <w:noProof/>
                <w:lang w:val="es-CR"/>
              </w:rPr>
              <w:t xml:space="preserve"> se usa con la faja en movimiento.  C</w:t>
            </w:r>
            <w:r w:rsidR="0056678F" w:rsidRPr="0056678F">
              <w:rPr>
                <w:rFonts w:ascii="Open Sans" w:hAnsi="Open Sans" w:cs="Arial"/>
                <w:noProof/>
                <w:lang w:val="es-CR"/>
              </w:rPr>
              <w:t>oloque la lata entre 8 y 12 pulgadas de distancia y aplique una delgada capa en el interior de la superficie.</w:t>
            </w:r>
          </w:p>
          <w:p w14:paraId="63C59155" w14:textId="763CDB1F" w:rsidR="00062C44" w:rsidRPr="00FB0CBD" w:rsidRDefault="0056678F" w:rsidP="0056678F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noProof/>
                <w:lang w:val="es-CR"/>
              </w:rPr>
            </w:pPr>
            <w:r w:rsidRPr="0056678F">
              <w:rPr>
                <w:rFonts w:ascii="Open Sans" w:hAnsi="Open Sans" w:cs="Arial"/>
                <w:noProof/>
                <w:lang w:val="es-CR"/>
              </w:rPr>
              <w:t>Continúe aplicando con frecuencia BELTACK AEROSOL para mantener la superficie cubierta en forma óptima.</w:t>
            </w:r>
          </w:p>
        </w:tc>
      </w:tr>
      <w:tr w:rsidR="00DA0EEA" w:rsidRPr="0067251F" w14:paraId="60FD01E0" w14:textId="77777777" w:rsidTr="00421DCF">
        <w:trPr>
          <w:gridAfter w:val="1"/>
          <w:wAfter w:w="5048" w:type="dxa"/>
          <w:trHeight w:val="187"/>
        </w:trPr>
        <w:tc>
          <w:tcPr>
            <w:tcW w:w="279" w:type="dxa"/>
          </w:tcPr>
          <w:p w14:paraId="2C257A35" w14:textId="77777777" w:rsidR="00DA0EEA" w:rsidRPr="0056678F" w:rsidRDefault="00DA0EEA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3"/>
          </w:tcPr>
          <w:p w14:paraId="34CE14B4" w14:textId="77777777" w:rsidR="00DA0EEA" w:rsidRPr="0056678F" w:rsidRDefault="00DA0EEA" w:rsidP="006929EE">
            <w:pPr>
              <w:tabs>
                <w:tab w:val="left" w:pos="709"/>
              </w:tabs>
              <w:spacing w:line="216" w:lineRule="auto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</w:tr>
      <w:tr w:rsidR="00062C44" w14:paraId="4F1D3EB4" w14:textId="77777777" w:rsidTr="00421DCF">
        <w:trPr>
          <w:trHeight w:val="247"/>
        </w:trPr>
        <w:tc>
          <w:tcPr>
            <w:tcW w:w="5048" w:type="dxa"/>
            <w:gridSpan w:val="2"/>
            <w:shd w:val="clear" w:color="auto" w:fill="334F84"/>
          </w:tcPr>
          <w:p w14:paraId="653DC8F6" w14:textId="1C9DCF91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 xml:space="preserve">AREAS </w:t>
            </w:r>
            <w:r w:rsidR="008031F5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DE USO</w:t>
            </w:r>
          </w:p>
        </w:tc>
        <w:tc>
          <w:tcPr>
            <w:tcW w:w="279" w:type="dxa"/>
          </w:tcPr>
          <w:p w14:paraId="0E53765D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  <w:shd w:val="clear" w:color="auto" w:fill="334F84"/>
          </w:tcPr>
          <w:p w14:paraId="32F07DF7" w14:textId="7FE18C41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PRECAUCIONES DE SEGURIDAD</w:t>
            </w:r>
          </w:p>
        </w:tc>
      </w:tr>
      <w:tr w:rsidR="00062C44" w:rsidRPr="0067251F" w14:paraId="11E75427" w14:textId="77777777" w:rsidTr="00421DCF">
        <w:trPr>
          <w:trHeight w:val="767"/>
        </w:trPr>
        <w:tc>
          <w:tcPr>
            <w:tcW w:w="5048" w:type="dxa"/>
            <w:gridSpan w:val="2"/>
            <w:tcMar>
              <w:top w:w="113" w:type="dxa"/>
            </w:tcMar>
          </w:tcPr>
          <w:p w14:paraId="5707A7B5" w14:textId="4F0D65C8" w:rsidR="00F0500D" w:rsidRPr="0056678F" w:rsidRDefault="00460736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  <w:r w:rsidRPr="00460736">
              <w:rPr>
                <w:rFonts w:ascii="Open Sans" w:hAnsi="Open Sans" w:cs="Arial"/>
                <w:b/>
                <w:lang w:val="es-CR"/>
              </w:rPr>
              <w:t>BELTACK AEROSOL</w:t>
            </w:r>
            <w:r>
              <w:rPr>
                <w:rFonts w:ascii="Open Sans" w:hAnsi="Open Sans" w:cs="Arial"/>
                <w:lang w:val="es-CR"/>
              </w:rPr>
              <w:t xml:space="preserve"> </w:t>
            </w:r>
            <w:r w:rsidR="008D7ADA">
              <w:rPr>
                <w:rFonts w:ascii="Open Sans" w:hAnsi="Open Sans" w:cs="Arial"/>
                <w:lang w:val="es-CR"/>
              </w:rPr>
              <w:t>se recomienda en</w:t>
            </w:r>
            <w:r>
              <w:rPr>
                <w:rFonts w:ascii="Open Sans" w:hAnsi="Open Sans" w:cs="Arial"/>
                <w:lang w:val="es-CR"/>
              </w:rPr>
              <w:t xml:space="preserve"> todo lugar en donde se tengan</w:t>
            </w:r>
            <w:r w:rsidR="0056678F" w:rsidRPr="0056678F">
              <w:rPr>
                <w:rFonts w:ascii="Open Sans" w:hAnsi="Open Sans" w:cs="Arial"/>
                <w:lang w:val="es-CR"/>
              </w:rPr>
              <w:t xml:space="preserve"> fajas de transmisión, maquinaria industrial, maquinaria agrícola, aires acondicionados, flotas de automóviles o camiones de carga, etc. Es igualmente efectivo en el cuero, hule, tejido, correas en forma de V y redondas (múltiples y sencillas).</w:t>
            </w:r>
          </w:p>
          <w:p w14:paraId="2FFB4E4B" w14:textId="0325AA6C" w:rsidR="0056678F" w:rsidRPr="008031F5" w:rsidRDefault="0056678F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CR"/>
              </w:rPr>
            </w:pPr>
          </w:p>
        </w:tc>
        <w:tc>
          <w:tcPr>
            <w:tcW w:w="279" w:type="dxa"/>
            <w:tcMar>
              <w:top w:w="113" w:type="dxa"/>
            </w:tcMar>
          </w:tcPr>
          <w:p w14:paraId="56F750FC" w14:textId="77777777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Cs/>
                <w:lang w:val="es-CR"/>
              </w:rPr>
            </w:pPr>
          </w:p>
        </w:tc>
        <w:tc>
          <w:tcPr>
            <w:tcW w:w="5379" w:type="dxa"/>
            <w:gridSpan w:val="2"/>
            <w:tcMar>
              <w:top w:w="113" w:type="dxa"/>
            </w:tcMar>
          </w:tcPr>
          <w:p w14:paraId="68EAC729" w14:textId="414FE332" w:rsidR="00062C44" w:rsidRPr="008031F5" w:rsidRDefault="00B60A25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bCs/>
                <w:lang w:val="es-CR"/>
              </w:rPr>
            </w:pPr>
            <w:r w:rsidRPr="00DA0EEA">
              <w:rPr>
                <w:rFonts w:ascii="Open Sans" w:hAnsi="Open Sans" w:cs="Arial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03325E0F" wp14:editId="3D052586">
                      <wp:simplePos x="0" y="0"/>
                      <wp:positionH relativeFrom="column">
                        <wp:posOffset>-56515</wp:posOffset>
                      </wp:positionH>
                      <wp:positionV relativeFrom="paragraph">
                        <wp:posOffset>1012190</wp:posOffset>
                      </wp:positionV>
                      <wp:extent cx="3314700" cy="438785"/>
                      <wp:effectExtent l="0" t="0" r="0" b="0"/>
                      <wp:wrapNone/>
                      <wp:docPr id="8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14700" cy="4387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0A41366" w14:textId="77777777" w:rsidR="00FB0CBD" w:rsidRPr="008031F5" w:rsidRDefault="00FB0CBD" w:rsidP="008031F5">
                                  <w:pPr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</w:pPr>
                                  <w:r w:rsidRPr="008031F5"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  <w:t>Producto fabricado en Costa Rica por Corporación CEK de Costa Rica S.A.</w:t>
                                  </w:r>
                                </w:p>
                                <w:p w14:paraId="18D4803E" w14:textId="72B0B887" w:rsidR="00FB0CBD" w:rsidRPr="00002730" w:rsidRDefault="00FB0CBD" w:rsidP="007461C7">
                                  <w:pPr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CR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325E0F" id="Text Box 3" o:spid="_x0000_s1027" type="#_x0000_t202" style="position:absolute;left:0;text-align:left;margin-left:-4.45pt;margin-top:79.7pt;width:261pt;height:34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" stroked="f">
                      <v:textbox>
                        <w:txbxContent>
                          <w:p w14:paraId="00A41366" w14:textId="77777777" w:rsidR="00FB0CBD" w:rsidRPr="008031F5" w:rsidRDefault="00FB0CBD" w:rsidP="008031F5">
                            <w:pPr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</w:pPr>
                            <w:r w:rsidRPr="008031F5"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  <w:t>Producto fabricado en Costa Rica por Corporación CEK de Costa Rica S.A.</w:t>
                            </w:r>
                          </w:p>
                          <w:p w14:paraId="18D4803E" w14:textId="72B0B887" w:rsidR="00FB0CBD" w:rsidRPr="00002730" w:rsidRDefault="00FB0CBD" w:rsidP="007461C7">
                            <w:pPr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CR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Open Sans" w:hAnsi="Open Sans" w:cs="Arial"/>
                <w:lang w:val="es-MX"/>
              </w:rPr>
              <w:t>Mantener lejos del alcance de los niños.  Leer la etiqueta,  fichas técnica y MSDS para conocer detalles de su manipulación  y posibles riesgos asociados</w:t>
            </w:r>
            <w:r w:rsidRPr="00DA0EEA">
              <w:rPr>
                <w:rFonts w:ascii="Open Sans" w:hAnsi="Open Sans" w:cs="Arial"/>
                <w:noProof/>
                <w:sz w:val="32"/>
                <w:szCs w:val="32"/>
                <w:lang w:val="es-CR" w:eastAsia="es-CR"/>
              </w:rPr>
              <w:t xml:space="preserve"> </w:t>
            </w:r>
          </w:p>
        </w:tc>
      </w:tr>
      <w:tr w:rsidR="00062C44" w14:paraId="7783898E" w14:textId="77777777" w:rsidTr="00970B2D">
        <w:tc>
          <w:tcPr>
            <w:tcW w:w="5048" w:type="dxa"/>
            <w:gridSpan w:val="2"/>
            <w:shd w:val="clear" w:color="auto" w:fill="334F84"/>
          </w:tcPr>
          <w:p w14:paraId="73EF9C0B" w14:textId="346B279A" w:rsidR="00062C44" w:rsidRPr="00DA0EEA" w:rsidRDefault="008031F5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PROPIEDADES</w:t>
            </w:r>
          </w:p>
        </w:tc>
        <w:tc>
          <w:tcPr>
            <w:tcW w:w="279" w:type="dxa"/>
          </w:tcPr>
          <w:p w14:paraId="4A425113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gridSpan w:val="2"/>
          </w:tcPr>
          <w:p w14:paraId="6D2D2223" w14:textId="33AA044B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</w:tr>
      <w:tr w:rsidR="00062C44" w:rsidRPr="00DC4E9C" w14:paraId="3D24C18C" w14:textId="77777777" w:rsidTr="00970B2D">
        <w:tc>
          <w:tcPr>
            <w:tcW w:w="5048" w:type="dxa"/>
            <w:gridSpan w:val="2"/>
          </w:tcPr>
          <w:p w14:paraId="376F2820" w14:textId="7E7DABCA" w:rsidR="00640A07" w:rsidRDefault="00640A07"/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832"/>
            </w:tblGrid>
            <w:tr w:rsidR="007461C7" w:rsidRPr="0067251F" w14:paraId="415B4A46" w14:textId="77777777" w:rsidTr="00CF62DD">
              <w:trPr>
                <w:trHeight w:val="3214"/>
              </w:trPr>
              <w:tc>
                <w:tcPr>
                  <w:tcW w:w="4832" w:type="dxa"/>
                </w:tcPr>
                <w:p w14:paraId="183803CF" w14:textId="3AE20D9F" w:rsidR="008031F5" w:rsidRDefault="008031F5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 xml:space="preserve">Apariencia: </w:t>
                  </w:r>
                  <w:r w:rsidR="004E6E3B">
                    <w:rPr>
                      <w:rFonts w:ascii="Open Sans" w:hAnsi="Open Sans" w:cs="Arial"/>
                    </w:rPr>
                    <w:t xml:space="preserve"> producto en aerosol</w:t>
                  </w:r>
                  <w:r>
                    <w:rPr>
                      <w:rFonts w:ascii="Open Sans" w:hAnsi="Open Sans" w:cs="Arial"/>
                    </w:rPr>
                    <w:t>.</w:t>
                  </w:r>
                </w:p>
                <w:p w14:paraId="0D3150A6" w14:textId="0BC88A11" w:rsidR="004E6E3B" w:rsidRDefault="004E6E3B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Color:</w:t>
                  </w:r>
                  <w:r>
                    <w:rPr>
                      <w:rFonts w:ascii="Open Sans" w:hAnsi="Open Sans" w:cs="Arial"/>
                    </w:rPr>
                    <w:t xml:space="preserve">   Incoloro</w:t>
                  </w:r>
                </w:p>
                <w:p w14:paraId="37F6EB5D" w14:textId="2FA14C07" w:rsidR="008031F5" w:rsidRDefault="004E6E3B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Olor</w:t>
                  </w:r>
                  <w:r w:rsidR="008031F5">
                    <w:rPr>
                      <w:rFonts w:ascii="Open Sans" w:hAnsi="Open Sans" w:cs="Arial"/>
                      <w:b/>
                    </w:rPr>
                    <w:t xml:space="preserve">: </w:t>
                  </w:r>
                  <w:r>
                    <w:rPr>
                      <w:rFonts w:ascii="Open Sans" w:hAnsi="Open Sans" w:cs="Arial"/>
                    </w:rPr>
                    <w:t>Característico</w:t>
                  </w:r>
                </w:p>
                <w:p w14:paraId="16B011BD" w14:textId="38D4AE72" w:rsidR="008031F5" w:rsidRDefault="004E6E3B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Toxicidad</w:t>
                  </w:r>
                  <w:r w:rsidR="008031F5">
                    <w:rPr>
                      <w:rFonts w:ascii="Open Sans" w:hAnsi="Open Sans" w:cs="Arial"/>
                      <w:b/>
                    </w:rPr>
                    <w:t xml:space="preserve">: </w:t>
                  </w:r>
                  <w:r>
                    <w:rPr>
                      <w:rFonts w:ascii="Open Sans" w:hAnsi="Open Sans" w:cs="Arial"/>
                    </w:rPr>
                    <w:t>Poco tóxico, no ingerir</w:t>
                  </w:r>
                </w:p>
                <w:p w14:paraId="0A79C4F8" w14:textId="705981E2" w:rsidR="008031F5" w:rsidRDefault="004E6E3B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Inflamabilidad</w:t>
                  </w:r>
                  <w:r w:rsidR="008031F5">
                    <w:rPr>
                      <w:rFonts w:ascii="Open Sans" w:hAnsi="Open Sans" w:cs="Arial"/>
                      <w:b/>
                    </w:rPr>
                    <w:t xml:space="preserve">: </w:t>
                  </w:r>
                  <w:r>
                    <w:rPr>
                      <w:rFonts w:ascii="Open Sans" w:hAnsi="Open Sans" w:cs="Arial"/>
                    </w:rPr>
                    <w:t xml:space="preserve"> Inflamable</w:t>
                  </w:r>
                  <w:r w:rsidR="008031F5">
                    <w:rPr>
                      <w:rFonts w:ascii="Open Sans" w:hAnsi="Open Sans" w:cs="Arial"/>
                    </w:rPr>
                    <w:t>.</w:t>
                  </w:r>
                </w:p>
                <w:p w14:paraId="7C861BE8" w14:textId="75940CD5" w:rsidR="008031F5" w:rsidRDefault="004E6E3B" w:rsidP="008031F5">
                  <w:pPr>
                    <w:pStyle w:val="Prrafodelista"/>
                    <w:numPr>
                      <w:ilvl w:val="0"/>
                      <w:numId w:val="4"/>
                    </w:numPr>
                    <w:tabs>
                      <w:tab w:val="left" w:pos="709"/>
                    </w:tabs>
                    <w:rPr>
                      <w:rFonts w:ascii="Open Sans" w:hAnsi="Open Sans" w:cs="Arial"/>
                      <w:b/>
                    </w:rPr>
                  </w:pPr>
                  <w:r>
                    <w:rPr>
                      <w:rFonts w:ascii="Open Sans" w:hAnsi="Open Sans" w:cs="Arial"/>
                      <w:b/>
                    </w:rPr>
                    <w:t>Estabilidad</w:t>
                  </w:r>
                  <w:r w:rsidR="008031F5">
                    <w:rPr>
                      <w:rFonts w:ascii="Open Sans" w:hAnsi="Open Sans" w:cs="Arial"/>
                      <w:b/>
                    </w:rPr>
                    <w:t>:</w:t>
                  </w:r>
                  <w:r>
                    <w:rPr>
                      <w:rFonts w:ascii="Open Sans" w:hAnsi="Open Sans" w:cs="Arial"/>
                      <w:b/>
                    </w:rPr>
                    <w:t xml:space="preserve">  </w:t>
                  </w:r>
                  <w:r w:rsidRPr="004E6E3B">
                    <w:rPr>
                      <w:rFonts w:ascii="Open Sans" w:hAnsi="Open Sans" w:cs="Arial"/>
                    </w:rPr>
                    <w:t>No se seca ni se evapora</w:t>
                  </w:r>
                  <w:r w:rsidR="008031F5">
                    <w:rPr>
                      <w:rFonts w:ascii="Open Sans" w:hAnsi="Open Sans" w:cs="Arial"/>
                      <w:b/>
                    </w:rPr>
                    <w:t xml:space="preserve"> </w:t>
                  </w:r>
                </w:p>
                <w:p w14:paraId="3405109E" w14:textId="3475710A" w:rsidR="007461C7" w:rsidRPr="008031F5" w:rsidRDefault="004E6E3B" w:rsidP="008031F5">
                  <w:pPr>
                    <w:autoSpaceDE w:val="0"/>
                    <w:autoSpaceDN w:val="0"/>
                    <w:adjustRightInd w:val="0"/>
                    <w:spacing w:line="276" w:lineRule="auto"/>
                    <w:ind w:left="360"/>
                    <w:jc w:val="both"/>
                    <w:rPr>
                      <w:rFonts w:ascii="Open Sans" w:hAnsi="Open Sans" w:cs="Arial"/>
                      <w:lang w:val="es-CR"/>
                    </w:rPr>
                  </w:pPr>
                  <w:r w:rsidRPr="008031F5">
                    <w:rPr>
                      <w:rFonts w:ascii="Open Sans" w:hAnsi="Open Sans" w:cs="Arial"/>
                      <w:b/>
                      <w:noProof/>
                      <w:sz w:val="18"/>
                      <w:szCs w:val="18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663360" behindDoc="0" locked="0" layoutInCell="1" allowOverlap="1" wp14:anchorId="02B1F514" wp14:editId="187E56F7">
                            <wp:simplePos x="0" y="0"/>
                            <wp:positionH relativeFrom="column">
                              <wp:posOffset>1019175</wp:posOffset>
                            </wp:positionH>
                            <wp:positionV relativeFrom="paragraph">
                              <wp:posOffset>372110</wp:posOffset>
                            </wp:positionV>
                            <wp:extent cx="800100" cy="800100"/>
                            <wp:effectExtent l="95250" t="95250" r="38100" b="95250"/>
                            <wp:wrapNone/>
                            <wp:docPr id="6" name="Group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0" y="0"/>
                                      <a:ext cx="800100" cy="800100"/>
                                      <a:chOff x="3960" y="1980"/>
                                      <a:chExt cx="3780" cy="3780"/>
                                    </a:xfrm>
                                  </wpg:grpSpPr>
                                  <wps:wsp>
                                    <wps:cNvPr id="7" name="Rectangle 6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396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00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32A7A204" w14:textId="77777777" w:rsidR="004E6E3B" w:rsidRPr="005919DB" w:rsidRDefault="004E6E3B" w:rsidP="004E6E3B">
                                          <w:pPr>
                                            <w:jc w:val="center"/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</w:pPr>
                                          <w:r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  <w:t>1</w:t>
                                          </w:r>
                                        </w:p>
                                        <w:p w14:paraId="63FF530F" w14:textId="77777777" w:rsidR="004E6E3B" w:rsidRDefault="004E6E3B" w:rsidP="004E6E3B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/>
                                              <w:sz w:val="16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9" name="Rectangle 7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198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00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227B7558" w14:textId="5986AAEC" w:rsidR="004E6E3B" w:rsidRPr="005919DB" w:rsidRDefault="004E6E3B" w:rsidP="004E6E3B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>
                                            <w:rPr>
                                              <w:b/>
                                            </w:rPr>
                                            <w:t>4</w:t>
                                          </w:r>
                                        </w:p>
                                        <w:p w14:paraId="755175AD" w14:textId="77777777" w:rsidR="004E6E3B" w:rsidRPr="005919DB" w:rsidRDefault="004E6E3B" w:rsidP="004E6E3B">
                                          <w:r w:rsidRPr="005919DB">
                                            <w:t xml:space="preserve">       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0" name="Rectangle 8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414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4835B73C" w14:textId="77777777" w:rsidR="004E6E3B" w:rsidRPr="009A0FB0" w:rsidRDefault="004E6E3B" w:rsidP="004E6E3B">
                                          <w:pPr>
                                            <w:rPr>
                                              <w:b/>
                                              <w:sz w:val="16"/>
                                              <w:szCs w:val="16"/>
                                              <w:lang w:val="es-CR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1" name="Rectangle 9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612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12F2ACA4" w14:textId="77777777" w:rsidR="004E6E3B" w:rsidRPr="005919DB" w:rsidRDefault="004E6E3B" w:rsidP="004E6E3B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 w:rsidRPr="005919DB">
                                            <w:rPr>
                                              <w:b/>
                                            </w:rPr>
                                            <w:t>0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w14:anchorId="02B1F514" id="Group 5" o:spid="_x0000_s1028" style="position:absolute;left:0;text-align:left;margin-left:80.25pt;margin-top:29.3pt;width:63pt;height:63pt;z-index:251663360" coordorigin="3960,1980" coordsize="378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">
                            <v:rect id="Rectangle 6" o:spid="_x0000_s1029" style="position:absolute;left:396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" fillcolor="blue">
                              <v:textbox>
                                <w:txbxContent>
                                  <w:p w14:paraId="32A7A204" w14:textId="77777777" w:rsidR="004E6E3B" w:rsidRPr="005919DB" w:rsidRDefault="004E6E3B" w:rsidP="004E6E3B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  <w:t>1</w:t>
                                    </w:r>
                                  </w:p>
                                  <w:p w14:paraId="63FF530F" w14:textId="77777777" w:rsidR="004E6E3B" w:rsidRDefault="004E6E3B" w:rsidP="004E6E3B">
                                    <w:pPr>
                                      <w:rPr>
                                        <w:b/>
                                        <w:bCs/>
                                        <w:color w:val="FFFFFF"/>
                                        <w:sz w:val="16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7" o:spid="_x0000_s1030" style="position:absolute;left:5040;top:198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" fillcolor="red">
                              <v:textbox>
                                <w:txbxContent>
                                  <w:p w14:paraId="227B7558" w14:textId="5986AAEC" w:rsidR="004E6E3B" w:rsidRPr="005919DB" w:rsidRDefault="004E6E3B" w:rsidP="004E6E3B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>
                                      <w:rPr>
                                        <w:b/>
                                      </w:rPr>
                                      <w:t>4</w:t>
                                    </w:r>
                                  </w:p>
                                  <w:p w14:paraId="755175AD" w14:textId="77777777" w:rsidR="004E6E3B" w:rsidRPr="005919DB" w:rsidRDefault="004E6E3B" w:rsidP="004E6E3B">
                                    <w:r w:rsidRPr="005919DB">
                                      <w:t xml:space="preserve">       </w:t>
                                    </w:r>
                                  </w:p>
                                </w:txbxContent>
                              </v:textbox>
                            </v:rect>
                            <v:rect id="Rectangle 8" o:spid="_x0000_s1031" style="position:absolute;left:5040;top:414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">
                              <v:textbox>
                                <w:txbxContent>
                                  <w:p w14:paraId="4835B73C" w14:textId="77777777" w:rsidR="004E6E3B" w:rsidRPr="009A0FB0" w:rsidRDefault="004E6E3B" w:rsidP="004E6E3B">
                                    <w:pPr>
                                      <w:rPr>
                                        <w:b/>
                                        <w:sz w:val="16"/>
                                        <w:szCs w:val="16"/>
                                        <w:lang w:val="es-CR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9" o:spid="_x0000_s1032" style="position:absolute;left:612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" fillcolor="yellow">
                              <v:textbox>
                                <w:txbxContent>
                                  <w:p w14:paraId="12F2ACA4" w14:textId="77777777" w:rsidR="004E6E3B" w:rsidRPr="005919DB" w:rsidRDefault="004E6E3B" w:rsidP="004E6E3B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</w:txbxContent>
                              </v:textbox>
                            </v:rect>
                          </v:group>
                        </w:pict>
                      </mc:Fallback>
                    </mc:AlternateContent>
                  </w:r>
                </w:p>
              </w:tc>
            </w:tr>
          </w:tbl>
          <w:p w14:paraId="74D76677" w14:textId="4C8A6430" w:rsidR="00062C44" w:rsidRPr="008031F5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279" w:type="dxa"/>
          </w:tcPr>
          <w:p w14:paraId="28C297C7" w14:textId="77777777" w:rsidR="00062C44" w:rsidRDefault="00062C44" w:rsidP="007461C7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  <w:p w14:paraId="0682C876" w14:textId="20213221" w:rsidR="00FB0CBD" w:rsidRPr="008031F5" w:rsidRDefault="00FB0CBD" w:rsidP="007461C7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CR"/>
              </w:rPr>
            </w:pPr>
          </w:p>
        </w:tc>
        <w:tc>
          <w:tcPr>
            <w:tcW w:w="5379" w:type="dxa"/>
            <w:gridSpan w:val="2"/>
          </w:tcPr>
          <w:p w14:paraId="4C4570CE" w14:textId="1304B087" w:rsidR="00FB0CBD" w:rsidRDefault="00FB0CBD" w:rsidP="004B48E0">
            <w:pPr>
              <w:rPr>
                <w:rFonts w:ascii="Open Sans" w:hAnsi="Open Sans"/>
                <w:b/>
                <w:bCs/>
                <w:lang w:val="es-CR"/>
              </w:rPr>
            </w:pPr>
          </w:p>
          <w:p w14:paraId="4FD1CEDD" w14:textId="77777777" w:rsidR="00B60A25" w:rsidRDefault="00B60A25" w:rsidP="004B48E0">
            <w:pPr>
              <w:rPr>
                <w:rFonts w:ascii="Open Sans" w:hAnsi="Open Sans"/>
                <w:b/>
                <w:bCs/>
                <w:lang w:val="es-CR"/>
              </w:rPr>
            </w:pPr>
          </w:p>
          <w:p w14:paraId="3265AA80" w14:textId="78898C21" w:rsidR="004B48E0" w:rsidRDefault="008031F5" w:rsidP="004B48E0">
            <w:pPr>
              <w:rPr>
                <w:rFonts w:ascii="Open Sans" w:hAnsi="Open Sans"/>
                <w:b/>
                <w:bCs/>
                <w:lang w:val="es-CR"/>
              </w:rPr>
            </w:pPr>
            <w:r w:rsidRPr="008031F5">
              <w:rPr>
                <w:rFonts w:ascii="Open Sans" w:hAnsi="Open Sans"/>
                <w:b/>
                <w:bCs/>
                <w:lang w:val="es-CR"/>
              </w:rPr>
              <w:t>Registros</w:t>
            </w:r>
            <w:r w:rsidRPr="00FB0CBD">
              <w:rPr>
                <w:rFonts w:ascii="Open Sans" w:hAnsi="Open Sans"/>
                <w:b/>
                <w:bCs/>
                <w:lang w:val="es-CR"/>
              </w:rPr>
              <w:t xml:space="preserve"> </w:t>
            </w:r>
            <w:r w:rsidRPr="008031F5">
              <w:rPr>
                <w:rFonts w:ascii="Open Sans" w:hAnsi="Open Sans"/>
                <w:b/>
                <w:bCs/>
                <w:lang w:val="es-CR"/>
              </w:rPr>
              <w:t>Sanitarios</w:t>
            </w:r>
            <w:r w:rsidR="004B48E0" w:rsidRPr="00FB0CBD">
              <w:rPr>
                <w:rFonts w:ascii="Open Sans" w:hAnsi="Open Sans"/>
                <w:b/>
                <w:bCs/>
                <w:lang w:val="es-CR"/>
              </w:rPr>
              <w:t>:</w:t>
            </w:r>
          </w:p>
          <w:p w14:paraId="6FD78D88" w14:textId="0727671F" w:rsidR="007F18E9" w:rsidRDefault="007F18E9" w:rsidP="004B48E0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Costa Rica: </w:t>
            </w:r>
            <w:r w:rsidR="00C8655E" w:rsidRPr="00C8655E">
              <w:rPr>
                <w:rFonts w:ascii="Open Sans" w:hAnsi="Open Sans"/>
                <w:lang w:val="es-CR"/>
              </w:rPr>
              <w:t>Q-18-04090</w:t>
            </w:r>
          </w:p>
          <w:p w14:paraId="0DABD054" w14:textId="210BF8BE" w:rsidR="00C8655E" w:rsidRPr="007F18E9" w:rsidRDefault="00C8655E" w:rsidP="004B48E0">
            <w:pPr>
              <w:rPr>
                <w:rFonts w:ascii="Open Sans" w:hAnsi="Open Sans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El Salvador: </w:t>
            </w:r>
            <w:r w:rsidR="0067251F" w:rsidRPr="0067251F">
              <w:rPr>
                <w:rFonts w:ascii="Open Sans" w:hAnsi="Open Sans"/>
                <w:lang w:val="es-CR"/>
              </w:rPr>
              <w:t>PQ10085-2009/PQ00444-2010</w:t>
            </w:r>
          </w:p>
          <w:p w14:paraId="66754D56" w14:textId="3E99B58E" w:rsidR="00062C44" w:rsidRPr="007F18E9" w:rsidRDefault="00C60680" w:rsidP="00062C44">
            <w:pPr>
              <w:tabs>
                <w:tab w:val="left" w:pos="3852"/>
              </w:tabs>
              <w:rPr>
                <w:rFonts w:ascii="Open Sans" w:hAnsi="Open Sans" w:cs="Arial"/>
                <w:sz w:val="32"/>
                <w:szCs w:val="32"/>
                <w:lang w:val="es-CR"/>
              </w:rPr>
            </w:pPr>
            <w:r>
              <w:rPr>
                <w:rFonts w:ascii="Open Sans" w:hAnsi="Open Sans"/>
                <w:lang w:val="es-CR"/>
              </w:rPr>
              <w:t xml:space="preserve">No. Reg. Nicaragüa: </w:t>
            </w:r>
            <w:r w:rsidR="00777C6D" w:rsidRPr="00777C6D">
              <w:rPr>
                <w:rFonts w:ascii="Open Sans" w:hAnsi="Open Sans"/>
                <w:lang w:val="es-CR"/>
              </w:rPr>
              <w:t>03-026991120</w:t>
            </w:r>
            <w:r w:rsidR="00062C44" w:rsidRPr="007F18E9">
              <w:rPr>
                <w:rFonts w:ascii="Open Sans" w:hAnsi="Open Sans" w:cs="Arial"/>
                <w:sz w:val="32"/>
                <w:szCs w:val="32"/>
                <w:lang w:val="es-CR"/>
              </w:rPr>
              <w:tab/>
            </w:r>
          </w:p>
        </w:tc>
      </w:tr>
    </w:tbl>
    <w:p w14:paraId="4621F884" w14:textId="718E924F" w:rsidR="009E6057" w:rsidRPr="007F18E9" w:rsidRDefault="009E6057" w:rsidP="00062C44">
      <w:pPr>
        <w:tabs>
          <w:tab w:val="left" w:pos="0"/>
        </w:tabs>
        <w:rPr>
          <w:rFonts w:ascii="Arial" w:hAnsi="Arial" w:cs="Arial"/>
          <w:b/>
          <w:sz w:val="24"/>
          <w:szCs w:val="24"/>
          <w:lang w:val="es-CR"/>
        </w:rPr>
      </w:pPr>
    </w:p>
    <w:p w14:paraId="432ADCCC" w14:textId="50069627" w:rsidR="009E6057" w:rsidRPr="007F18E9" w:rsidRDefault="008D7ADA" w:rsidP="008D7ADA">
      <w:pPr>
        <w:tabs>
          <w:tab w:val="left" w:pos="9405"/>
        </w:tabs>
        <w:rPr>
          <w:rFonts w:ascii="Arial" w:hAnsi="Arial" w:cs="Arial"/>
          <w:sz w:val="24"/>
          <w:szCs w:val="24"/>
          <w:lang w:val="es-CR"/>
        </w:rPr>
      </w:pPr>
      <w:r>
        <w:rPr>
          <w:rFonts w:ascii="Arial" w:hAnsi="Arial" w:cs="Arial"/>
          <w:sz w:val="24"/>
          <w:szCs w:val="24"/>
          <w:lang w:val="es-CR"/>
        </w:rPr>
        <w:tab/>
      </w:r>
    </w:p>
    <w:p w14:paraId="4676D516" w14:textId="58800ACA" w:rsidR="00062C44" w:rsidRPr="007F18E9" w:rsidRDefault="00062C44" w:rsidP="009E6057">
      <w:pPr>
        <w:rPr>
          <w:rFonts w:ascii="Arial" w:hAnsi="Arial" w:cs="Arial"/>
          <w:sz w:val="24"/>
          <w:szCs w:val="24"/>
          <w:lang w:val="es-CR"/>
        </w:rPr>
      </w:pPr>
    </w:p>
    <w:sectPr w:rsidR="00062C44" w:rsidRPr="007F18E9" w:rsidSect="00C8655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426" w:right="474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3104A1" w14:textId="77777777" w:rsidR="00B6183D" w:rsidRDefault="00B6183D" w:rsidP="00FB0CBD">
      <w:r>
        <w:separator/>
      </w:r>
    </w:p>
  </w:endnote>
  <w:endnote w:type="continuationSeparator" w:id="0">
    <w:p w14:paraId="057CB316" w14:textId="77777777" w:rsidR="00B6183D" w:rsidRDefault="00B6183D" w:rsidP="00FB0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ExtraBold">
    <w:altName w:val="Open Sans ExtraBold"/>
    <w:charset w:val="00"/>
    <w:family w:val="swiss"/>
    <w:pitch w:val="variable"/>
    <w:sig w:usb0="E00002EF" w:usb1="4000205B" w:usb2="00000028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B205F5" w14:textId="77777777" w:rsidR="00DC4E9C" w:rsidRDefault="00DC4E9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8E7332" w14:textId="195E8B9D" w:rsidR="00FB0CBD" w:rsidRDefault="008A32F2">
    <w:pPr>
      <w:pStyle w:val="Piedepgina"/>
    </w:pPr>
    <w:r w:rsidRPr="00DA0EEA">
      <w:rPr>
        <w:rFonts w:ascii="Open Sans" w:hAnsi="Open Sans" w:cs="Arial"/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B5DEBC0" wp14:editId="2464F051">
              <wp:simplePos x="0" y="0"/>
              <wp:positionH relativeFrom="margin">
                <wp:posOffset>4356100</wp:posOffset>
              </wp:positionH>
              <wp:positionV relativeFrom="paragraph">
                <wp:posOffset>-845820</wp:posOffset>
              </wp:positionV>
              <wp:extent cx="2238375" cy="101282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38375" cy="1012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2031"/>
                            <w:gridCol w:w="1211"/>
                          </w:tblGrid>
                          <w:tr w:rsidR="008A32F2" w14:paraId="3A6BFBA9" w14:textId="77777777" w:rsidTr="007461C7">
                            <w:tc>
                              <w:tcPr>
                                <w:tcW w:w="3434" w:type="dxa"/>
                                <w:gridSpan w:val="2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1CF33CB0" w14:textId="63C45767" w:rsidR="008A32F2" w:rsidRPr="002802F7" w:rsidRDefault="008A32F2" w:rsidP="004B48E0">
                                <w:pPr>
                                  <w:jc w:val="center"/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BELTACK AEROSOL</w:t>
                                </w:r>
                              </w:p>
                            </w:tc>
                          </w:tr>
                          <w:tr w:rsidR="008A32F2" w14:paraId="3893851D" w14:textId="77777777" w:rsidTr="007461C7">
                            <w:tc>
                              <w:tcPr>
                                <w:tcW w:w="2174" w:type="dxa"/>
                                <w:tcBorders>
                                  <w:top w:val="single" w:sz="4" w:space="0" w:color="auto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5BA2666C" w14:textId="77777777" w:rsidR="008A32F2" w:rsidRPr="0006537F" w:rsidRDefault="008A32F2" w:rsidP="007461C7">
                                <w:pPr>
                                  <w:jc w:val="both"/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Código: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single" w:sz="4" w:space="0" w:color="auto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004029E2" w14:textId="496AC054" w:rsidR="008A32F2" w:rsidRPr="002802F7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CEKFT-</w:t>
                                </w: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031</w:t>
                                </w:r>
                              </w:p>
                            </w:tc>
                          </w:tr>
                          <w:tr w:rsidR="008A32F2" w14:paraId="53AADAFF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0E66845A" w14:textId="77777777" w:rsidR="008A32F2" w:rsidRPr="0006537F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Versión: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0DF03841" w14:textId="07FD866F" w:rsidR="008A32F2" w:rsidRPr="002802F7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="00DC4E9C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6-01Abr24</w:t>
                                </w:r>
                              </w:p>
                            </w:tc>
                          </w:tr>
                          <w:tr w:rsidR="008A32F2" w14:paraId="4BD10183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5CA04A1E" w14:textId="77777777" w:rsidR="008A32F2" w:rsidRPr="0006537F" w:rsidRDefault="008A32F2" w:rsidP="0006537F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Fecha de revisión: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0C4846CE" w14:textId="1795A9DB" w:rsidR="008A32F2" w:rsidRPr="002802F7" w:rsidRDefault="00DC4E9C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01Abr24</w:t>
                                </w:r>
                              </w:p>
                            </w:tc>
                          </w:tr>
                          <w:tr w:rsidR="008A32F2" w14:paraId="5035C068" w14:textId="77777777" w:rsidTr="007461C7"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nil"/>
                                  <w:right w:val="nil"/>
                                </w:tcBorders>
                              </w:tcPr>
                              <w:p w14:paraId="2C33CCAB" w14:textId="77777777" w:rsidR="008A32F2" w:rsidRPr="0006537F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 xml:space="preserve">Fecha de creación: 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nil"/>
                                  <w:right w:val="single" w:sz="4" w:space="0" w:color="auto"/>
                                </w:tcBorders>
                              </w:tcPr>
                              <w:p w14:paraId="5A3F79F0" w14:textId="55D0B6FE" w:rsidR="008A32F2" w:rsidRPr="002802F7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>06Set12</w:t>
                                </w:r>
                              </w:p>
                            </w:tc>
                          </w:tr>
                          <w:tr w:rsidR="008A32F2" w14:paraId="7E591287" w14:textId="77777777" w:rsidTr="007461C7">
                            <w:trPr>
                              <w:trHeight w:val="82"/>
                            </w:trPr>
                            <w:tc>
                              <w:tcPr>
                                <w:tcW w:w="2174" w:type="dxa"/>
                                <w:tcBorders>
                                  <w:top w:val="nil"/>
                                  <w:left w:val="single" w:sz="4" w:space="0" w:color="auto"/>
                                  <w:bottom w:val="single" w:sz="4" w:space="0" w:color="auto"/>
                                  <w:right w:val="nil"/>
                                </w:tcBorders>
                              </w:tcPr>
                              <w:p w14:paraId="392335EA" w14:textId="77777777" w:rsidR="008A32F2" w:rsidRPr="0006537F" w:rsidRDefault="008A32F2" w:rsidP="004B48E0">
                                <w:pPr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</w:pPr>
                                <w:r w:rsidRPr="0006537F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  <w:lang w:val="es-CR"/>
                                  </w:rPr>
                                  <w:t>Pagina</w:t>
                                </w:r>
                              </w:p>
                            </w:tc>
                            <w:tc>
                              <w:tcPr>
                                <w:tcW w:w="1260" w:type="dxa"/>
                                <w:tcBorders>
                                  <w:top w:val="nil"/>
                                  <w:left w:val="nil"/>
                                  <w:bottom w:val="single" w:sz="4" w:space="0" w:color="auto"/>
                                  <w:right w:val="single" w:sz="4" w:space="0" w:color="auto"/>
                                </w:tcBorders>
                              </w:tcPr>
                              <w:p w14:paraId="16D82D93" w14:textId="4F6A078E" w:rsidR="008A32F2" w:rsidRPr="002802F7" w:rsidRDefault="008A32F2" w:rsidP="004B48E0">
                                <w:pPr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instrText xml:space="preserve"> PAGE </w:instrTex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Century Gothic" w:hAnsi="Century Gothic"/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  <w:r w:rsidRPr="002802F7">
                                  <w:rPr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t xml:space="preserve">de 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begin"/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instrText xml:space="preserve"> NUMPAGES </w:instrTex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Century Gothic" w:hAnsi="Century Gothic"/>
                                    <w:noProof/>
                                    <w:sz w:val="16"/>
                                    <w:szCs w:val="16"/>
                                  </w:rPr>
                                  <w:t>1</w:t>
                                </w:r>
                                <w:r w:rsidRPr="002802F7">
                                  <w:rPr>
                                    <w:rFonts w:ascii="Century Gothic" w:hAnsi="Century Gothic"/>
                                    <w:sz w:val="16"/>
                                    <w:szCs w:val="16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3A28B2BD" w14:textId="77777777" w:rsidR="008A32F2" w:rsidRPr="005D5251" w:rsidRDefault="008A32F2" w:rsidP="008A32F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5DEBC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3" type="#_x0000_t202" style="position:absolute;margin-left:343pt;margin-top:-66.6pt;width:176.25pt;height:79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" filled="f" stroked="f">
              <v:textbox>
                <w:txbxContent>
                  <w:tbl>
                    <w:tblPr>
                      <w:tblW w:w="0" w:type="auto"/>
                      <w:tbl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  <w:insideH w:val="single" w:sz="4" w:space="0" w:color="auto"/>
                        <w:insideV w:val="single" w:sz="4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2031"/>
                      <w:gridCol w:w="1211"/>
                    </w:tblGrid>
                    <w:tr w:rsidR="008A32F2" w14:paraId="3A6BFBA9" w14:textId="77777777" w:rsidTr="007461C7">
                      <w:tc>
                        <w:tcPr>
                          <w:tcW w:w="3434" w:type="dxa"/>
                          <w:gridSpan w:val="2"/>
                          <w:tc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1CF33CB0" w14:textId="63C45767" w:rsidR="008A32F2" w:rsidRPr="002802F7" w:rsidRDefault="008A32F2" w:rsidP="004B48E0">
                          <w:pPr>
                            <w:jc w:val="center"/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BELTACK AEROSOL</w:t>
                          </w:r>
                        </w:p>
                      </w:tc>
                    </w:tr>
                    <w:tr w:rsidR="008A32F2" w14:paraId="3893851D" w14:textId="77777777" w:rsidTr="007461C7">
                      <w:tc>
                        <w:tcPr>
                          <w:tcW w:w="2174" w:type="dxa"/>
                          <w:tcBorders>
                            <w:top w:val="single" w:sz="4" w:space="0" w:color="auto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5BA2666C" w14:textId="77777777" w:rsidR="008A32F2" w:rsidRPr="0006537F" w:rsidRDefault="008A32F2" w:rsidP="007461C7">
                          <w:pPr>
                            <w:jc w:val="both"/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Código: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single" w:sz="4" w:space="0" w:color="auto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004029E2" w14:textId="496AC054" w:rsidR="008A32F2" w:rsidRPr="002802F7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CEKFT-</w:t>
                          </w: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031</w:t>
                          </w:r>
                        </w:p>
                      </w:tc>
                    </w:tr>
                    <w:tr w:rsidR="008A32F2" w14:paraId="53AADAFF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0E66845A" w14:textId="77777777" w:rsidR="008A32F2" w:rsidRPr="0006537F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Versión: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0DF03841" w14:textId="07FD866F" w:rsidR="008A32F2" w:rsidRPr="002802F7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</w:t>
                          </w:r>
                          <w:r w:rsidR="00DC4E9C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6-01Abr24</w:t>
                          </w:r>
                        </w:p>
                      </w:tc>
                    </w:tr>
                    <w:tr w:rsidR="008A32F2" w14:paraId="4BD10183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5CA04A1E" w14:textId="77777777" w:rsidR="008A32F2" w:rsidRPr="0006537F" w:rsidRDefault="008A32F2" w:rsidP="0006537F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Fecha de revisión: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0C4846CE" w14:textId="1795A9DB" w:rsidR="008A32F2" w:rsidRPr="002802F7" w:rsidRDefault="00DC4E9C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01Abr24</w:t>
                          </w:r>
                        </w:p>
                      </w:tc>
                    </w:tr>
                    <w:tr w:rsidR="008A32F2" w14:paraId="5035C068" w14:textId="77777777" w:rsidTr="007461C7"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nil"/>
                            <w:right w:val="nil"/>
                          </w:tcBorders>
                        </w:tcPr>
                        <w:p w14:paraId="2C33CCAB" w14:textId="77777777" w:rsidR="008A32F2" w:rsidRPr="0006537F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 xml:space="preserve">Fecha de creación: 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nil"/>
                            <w:right w:val="single" w:sz="4" w:space="0" w:color="auto"/>
                          </w:tcBorders>
                        </w:tcPr>
                        <w:p w14:paraId="5A3F79F0" w14:textId="55D0B6FE" w:rsidR="008A32F2" w:rsidRPr="002802F7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>06Set12</w:t>
                          </w:r>
                        </w:p>
                      </w:tc>
                    </w:tr>
                    <w:tr w:rsidR="008A32F2" w14:paraId="7E591287" w14:textId="77777777" w:rsidTr="007461C7">
                      <w:trPr>
                        <w:trHeight w:val="82"/>
                      </w:trPr>
                      <w:tc>
                        <w:tcPr>
                          <w:tcW w:w="2174" w:type="dxa"/>
                          <w:tcBorders>
                            <w:top w:val="nil"/>
                            <w:left w:val="single" w:sz="4" w:space="0" w:color="auto"/>
                            <w:bottom w:val="single" w:sz="4" w:space="0" w:color="auto"/>
                            <w:right w:val="nil"/>
                          </w:tcBorders>
                        </w:tcPr>
                        <w:p w14:paraId="392335EA" w14:textId="77777777" w:rsidR="008A32F2" w:rsidRPr="0006537F" w:rsidRDefault="008A32F2" w:rsidP="004B48E0">
                          <w:pPr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</w:pPr>
                          <w:r w:rsidRPr="0006537F">
                            <w:rPr>
                              <w:rFonts w:ascii="Century Gothic" w:hAnsi="Century Gothic"/>
                              <w:sz w:val="16"/>
                              <w:szCs w:val="16"/>
                              <w:lang w:val="es-CR"/>
                            </w:rPr>
                            <w:t>Pagina</w:t>
                          </w:r>
                        </w:p>
                      </w:tc>
                      <w:tc>
                        <w:tcPr>
                          <w:tcW w:w="1260" w:type="dxa"/>
                          <w:tcBorders>
                            <w:top w:val="nil"/>
                            <w:left w:val="nil"/>
                            <w:bottom w:val="single" w:sz="4" w:space="0" w:color="auto"/>
                            <w:right w:val="single" w:sz="4" w:space="0" w:color="auto"/>
                          </w:tcBorders>
                        </w:tcPr>
                        <w:p w14:paraId="16D82D93" w14:textId="4F6A078E" w:rsidR="008A32F2" w:rsidRPr="002802F7" w:rsidRDefault="008A32F2" w:rsidP="004B48E0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Fonts w:ascii="Century Gothic" w:hAnsi="Century Gothic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end"/>
                          </w:r>
                          <w:r w:rsidRPr="002802F7">
                            <w:rPr>
                              <w:sz w:val="16"/>
                              <w:szCs w:val="16"/>
                            </w:rPr>
                            <w:t xml:space="preserve"> 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t xml:space="preserve">de 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begin"/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instrText xml:space="preserve"> NUMPAGES </w:instrTex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Fonts w:ascii="Century Gothic" w:hAnsi="Century Gothic"/>
                              <w:noProof/>
                              <w:sz w:val="16"/>
                              <w:szCs w:val="16"/>
                            </w:rPr>
                            <w:t>1</w:t>
                          </w:r>
                          <w:r w:rsidRPr="002802F7">
                            <w:rPr>
                              <w:rFonts w:ascii="Century Gothic" w:hAnsi="Century Gothic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3A28B2BD" w14:textId="77777777" w:rsidR="008A32F2" w:rsidRPr="005D5251" w:rsidRDefault="008A32F2" w:rsidP="008A32F2"/>
                </w:txbxContent>
              </v:textbox>
              <w10:wrap anchorx="margin"/>
            </v:shape>
          </w:pict>
        </mc:Fallback>
      </mc:AlternateContent>
    </w:r>
    <w:r w:rsidR="009E6057">
      <w:rPr>
        <w:noProof/>
      </w:rPr>
      <w:drawing>
        <wp:inline distT="0" distB="0" distL="0" distR="0" wp14:anchorId="5E3D37BD" wp14:editId="5B1EBA1C">
          <wp:extent cx="6661150" cy="319405"/>
          <wp:effectExtent l="0" t="0" r="6350" b="4445"/>
          <wp:docPr id="16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3194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042C0B" w14:textId="77777777" w:rsidR="00DC4E9C" w:rsidRDefault="00DC4E9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27AD09" w14:textId="77777777" w:rsidR="00B6183D" w:rsidRDefault="00B6183D" w:rsidP="00FB0CBD">
      <w:r>
        <w:separator/>
      </w:r>
    </w:p>
  </w:footnote>
  <w:footnote w:type="continuationSeparator" w:id="0">
    <w:p w14:paraId="14EE2AEA" w14:textId="77777777" w:rsidR="00B6183D" w:rsidRDefault="00B6183D" w:rsidP="00FB0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61CBF5" w14:textId="77777777" w:rsidR="00DC4E9C" w:rsidRDefault="00DC4E9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F0E63E" w14:textId="77777777" w:rsidR="00DC4E9C" w:rsidRDefault="00DC4E9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543A37" w14:textId="77777777" w:rsidR="00DC4E9C" w:rsidRDefault="00DC4E9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D37CF2"/>
    <w:multiLevelType w:val="hybridMultilevel"/>
    <w:tmpl w:val="3864E5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72A7B6B"/>
    <w:multiLevelType w:val="hybridMultilevel"/>
    <w:tmpl w:val="94D8D068"/>
    <w:lvl w:ilvl="0" w:tplc="A4340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1912A5"/>
    <w:multiLevelType w:val="hybridMultilevel"/>
    <w:tmpl w:val="D2C426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898319302">
    <w:abstractNumId w:val="1"/>
  </w:num>
  <w:num w:numId="2" w16cid:durableId="740758091">
    <w:abstractNumId w:val="2"/>
  </w:num>
  <w:num w:numId="3" w16cid:durableId="1065762541">
    <w:abstractNumId w:val="0"/>
  </w:num>
  <w:num w:numId="4" w16cid:durableId="592856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US" w:vendorID="64" w:dllVersion="6" w:nlCheck="1" w:checkStyle="0"/>
  <w:activeWritingStyle w:appName="MSWord" w:lang="es-CR" w:vendorID="64" w:dllVersion="4096" w:nlCheck="1" w:checkStyle="0"/>
  <w:activeWritingStyle w:appName="MSWord" w:lang="en-US" w:vendorID="64" w:dllVersion="4096" w:nlCheck="1" w:checkStyle="0"/>
  <w:activeWritingStyle w:appName="MSWord" w:lang="es-CR" w:vendorID="64" w:dllVersion="6" w:nlCheck="1" w:checkStyle="0"/>
  <w:activeWritingStyle w:appName="MSWord" w:lang="es-MX" w:vendorID="64" w:dllVersion="6" w:nlCheck="1" w:checkStyle="0"/>
  <w:activeWritingStyle w:appName="MSWord" w:lang="en-US" w:vendorID="64" w:dllVersion="0" w:nlCheck="1" w:checkStyle="0"/>
  <w:activeWritingStyle w:appName="MSWord" w:lang="es-CR" w:vendorID="64" w:dllVersion="0" w:nlCheck="1" w:checkStyle="0"/>
  <w:documentProtection w:edit="readOnly" w:formatting="1" w:enforcement="1" w:cryptProviderType="rsaAES" w:cryptAlgorithmClass="hash" w:cryptAlgorithmType="typeAny" w:cryptAlgorithmSid="14" w:cryptSpinCount="100000" w:hash="BzXO4dYcYBSl6Y8VjGwrpFzxswuHldkteCFiYNIFQigzj6mtQgOGCvFMdgTkMQiP45RHk5EX6ryIJXgitrNvQA==" w:salt="AyoANa1bzChOjUJ2GXBBQw==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8A5"/>
    <w:rsid w:val="00002730"/>
    <w:rsid w:val="00062C44"/>
    <w:rsid w:val="000B5C06"/>
    <w:rsid w:val="000F74D3"/>
    <w:rsid w:val="00140581"/>
    <w:rsid w:val="001749ED"/>
    <w:rsid w:val="0018413D"/>
    <w:rsid w:val="001E5651"/>
    <w:rsid w:val="002453EA"/>
    <w:rsid w:val="00247008"/>
    <w:rsid w:val="002E2D4A"/>
    <w:rsid w:val="00330EA9"/>
    <w:rsid w:val="00381CF3"/>
    <w:rsid w:val="003B768E"/>
    <w:rsid w:val="003C11CD"/>
    <w:rsid w:val="00415D16"/>
    <w:rsid w:val="00421DCF"/>
    <w:rsid w:val="00444B15"/>
    <w:rsid w:val="00460736"/>
    <w:rsid w:val="00472F65"/>
    <w:rsid w:val="004B48E0"/>
    <w:rsid w:val="004E6E3B"/>
    <w:rsid w:val="00502CCB"/>
    <w:rsid w:val="0051358E"/>
    <w:rsid w:val="0056678F"/>
    <w:rsid w:val="005D1D7A"/>
    <w:rsid w:val="00620DEA"/>
    <w:rsid w:val="00640A07"/>
    <w:rsid w:val="0066721C"/>
    <w:rsid w:val="0067251F"/>
    <w:rsid w:val="006929EE"/>
    <w:rsid w:val="006F00B4"/>
    <w:rsid w:val="007461C7"/>
    <w:rsid w:val="00777C6D"/>
    <w:rsid w:val="007B40AA"/>
    <w:rsid w:val="007F18E9"/>
    <w:rsid w:val="008031F5"/>
    <w:rsid w:val="00812D51"/>
    <w:rsid w:val="00836A7E"/>
    <w:rsid w:val="00850C1C"/>
    <w:rsid w:val="008A32F2"/>
    <w:rsid w:val="008D7ADA"/>
    <w:rsid w:val="00970B2D"/>
    <w:rsid w:val="009957DD"/>
    <w:rsid w:val="009A0FB0"/>
    <w:rsid w:val="009E6057"/>
    <w:rsid w:val="00A36B88"/>
    <w:rsid w:val="00B27C99"/>
    <w:rsid w:val="00B55982"/>
    <w:rsid w:val="00B60A25"/>
    <w:rsid w:val="00B6183D"/>
    <w:rsid w:val="00C556AF"/>
    <w:rsid w:val="00C60680"/>
    <w:rsid w:val="00C8655E"/>
    <w:rsid w:val="00CF2FB0"/>
    <w:rsid w:val="00CF62DD"/>
    <w:rsid w:val="00D50A60"/>
    <w:rsid w:val="00D9421A"/>
    <w:rsid w:val="00DA0EEA"/>
    <w:rsid w:val="00DA13B6"/>
    <w:rsid w:val="00DA48A5"/>
    <w:rsid w:val="00DC4E9C"/>
    <w:rsid w:val="00E31B71"/>
    <w:rsid w:val="00EB2214"/>
    <w:rsid w:val="00EE4CE6"/>
    <w:rsid w:val="00F0500D"/>
    <w:rsid w:val="00FB0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322DFF"/>
  <w14:defaultImageDpi w14:val="300"/>
  <w15:docId w15:val="{17CAE519-7CAF-40F3-8F59-65CBA9936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C44"/>
    <w:rPr>
      <w:rFonts w:ascii="Times New Roman" w:eastAsia="Times New Roman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A48A5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8A5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qFormat/>
    <w:rsid w:val="00062C44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val="es-CR"/>
    </w:rPr>
  </w:style>
  <w:style w:type="paragraph" w:styleId="Encabezado">
    <w:name w:val="header"/>
    <w:basedOn w:val="Normal"/>
    <w:link w:val="Encabezado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B0CBD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FB0CBD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B0CBD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672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5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254</Words>
  <Characters>1403</Characters>
  <Application>Microsoft Office Word</Application>
  <DocSecurity>8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TCG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Hidalgo</dc:creator>
  <cp:lastModifiedBy>licencias cek27</cp:lastModifiedBy>
  <cp:revision>13</cp:revision>
  <cp:lastPrinted>2022-04-27T16:03:00Z</cp:lastPrinted>
  <dcterms:created xsi:type="dcterms:W3CDTF">2019-03-27T16:18:00Z</dcterms:created>
  <dcterms:modified xsi:type="dcterms:W3CDTF">2024-04-01T20:14:00Z</dcterms:modified>
</cp:coreProperties>
</file>